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  <w:t>广东财经大学硕士研究生入学考试试卷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考试年度 </w:t>
      </w:r>
      <w:r>
        <w:rPr>
          <w:rFonts w:ascii="Arial" w:hAnsi="Arial" w:eastAsia="LMRoman12-Regular" w:cs="Arial"/>
          <w:color w:val="000000"/>
          <w:kern w:val="0"/>
          <w:sz w:val="28"/>
          <w:szCs w:val="28"/>
          <w:u w:val="single"/>
          <w:lang w:bidi="ar"/>
        </w:rPr>
        <w:t>202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u w:val="single"/>
          <w:lang w:bidi="ar"/>
        </w:rPr>
        <w:t>4</w:t>
      </w: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LMRoman12-Regular" w:hAnsi="LMRoman12-Regular" w:eastAsia="LMRoman12-Regular" w:cs="LMRoman12-Regular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考试科目代码及名称 </w:t>
      </w:r>
      <w:r>
        <w:rPr>
          <w:rFonts w:ascii="Arial" w:hAnsi="Arial" w:eastAsia="LMRoman12-Regular" w:cs="Arial"/>
          <w:color w:val="000000"/>
          <w:kern w:val="0"/>
          <w:sz w:val="28"/>
          <w:szCs w:val="28"/>
          <w:u w:val="single"/>
          <w:lang w:bidi="ar"/>
        </w:rPr>
        <w:t>80</w:t>
      </w:r>
      <w:r>
        <w:rPr>
          <w:rFonts w:hint="eastAsia" w:ascii="Arial" w:hAnsi="Arial" w:cs="Arial"/>
          <w:color w:val="000000"/>
          <w:kern w:val="0"/>
          <w:sz w:val="28"/>
          <w:szCs w:val="28"/>
          <w:u w:val="single"/>
          <w:lang w:bidi="ar"/>
        </w:rPr>
        <w:t>8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u w:val="single"/>
          <w:lang w:bidi="ar"/>
        </w:rPr>
        <w:t xml:space="preserve">-高等代数(数学)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适用专业 </w:t>
      </w:r>
      <w:r>
        <w:rPr>
          <w:rFonts w:ascii="Arial" w:hAnsi="Arial" w:eastAsia="LMRoman12-Regular" w:cs="Arial"/>
          <w:color w:val="000000"/>
          <w:kern w:val="0"/>
          <w:sz w:val="28"/>
          <w:szCs w:val="28"/>
          <w:u w:val="single"/>
          <w:lang w:bidi="ar"/>
        </w:rPr>
        <w:t>07</w:t>
      </w:r>
      <w:r>
        <w:rPr>
          <w:rFonts w:hint="eastAsia" w:ascii="Arial" w:hAnsi="Arial" w:cs="Arial"/>
          <w:color w:val="000000"/>
          <w:kern w:val="0"/>
          <w:sz w:val="28"/>
          <w:szCs w:val="28"/>
          <w:u w:val="single"/>
          <w:lang w:bidi="ar"/>
        </w:rPr>
        <w:t>0100</w:t>
      </w:r>
      <w:r>
        <w:rPr>
          <w:rFonts w:ascii="Arial" w:hAnsi="Arial" w:eastAsia="LMRoman12-Regular" w:cs="Arial"/>
          <w:color w:val="000000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u w:val="single"/>
          <w:lang w:bidi="ar"/>
        </w:rPr>
        <w:t>数学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[</w:t>
      </w: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友情提醒：请在考点提供的专用答题纸上答题，答在本卷或草稿纸上无效！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]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--------------------------------------------------------------------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numPr>
          <w:ilvl w:val="0"/>
          <w:numId w:val="1"/>
        </w:numPr>
        <w:adjustRightInd w:val="0"/>
        <w:snapToGrid w:val="0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计算题（6题，每题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分，共30分）</w:t>
      </w:r>
    </w:p>
    <w:p>
      <w:pPr>
        <w:widowControl/>
        <w:numPr>
          <w:ilvl w:val="0"/>
          <w:numId w:val="2"/>
        </w:numPr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设</w:t>
      </w:r>
      <m:oMath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f</m:t>
        </m:r>
        <m:d>
          <m:dPr>
            <m:ctrlPr>
              <w:rPr>
                <w:rFonts w:ascii="Cambria Math" w:hAnsi="Cambria Math" w:cs="宋体"/>
                <w:i/>
                <w:color w:val="000000"/>
                <w:kern w:val="0"/>
                <w:sz w:val="24"/>
                <w:lang w:bidi="ar"/>
              </w:rPr>
            </m:ctrlPr>
          </m:d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x</m:t>
            </m:r>
            <m:ctrlPr>
              <w:rPr>
                <w:rFonts w:ascii="Cambria Math" w:hAnsi="Cambria Math" w:cs="宋体"/>
                <w:i/>
                <w:color w:val="000000"/>
                <w:kern w:val="0"/>
                <w:sz w:val="24"/>
                <w:lang w:bidi="ar"/>
              </w:rPr>
            </m:ctrlPr>
          </m:e>
        </m:d>
      </m:oMath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>是一个</w:t>
      </w:r>
      <m:oMath>
        <m:r>
          <m:rPr>
            <m:sty m:val="p"/>
          </m:rPr>
          <w:rPr>
            <w:rFonts w:ascii="Cambria Math" w:hAnsi="Cambria Math" w:cs="宋体"/>
            <w:color w:val="000000"/>
            <w:kern w:val="0"/>
            <w:sz w:val="24"/>
            <w:lang w:bidi="ar"/>
          </w:rPr>
          <m:t>n</m:t>
        </m:r>
      </m:oMath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>次多项式，</w:t>
      </w:r>
      <m:oMath>
        <m:r>
          <m:rPr>
            <m:sty m:val="p"/>
          </m:rPr>
          <w:rPr>
            <w:rFonts w:ascii="Cambria Math" w:hAnsi="Cambria Math" w:cs="宋体"/>
            <w:color w:val="000000"/>
            <w:kern w:val="0"/>
            <w:sz w:val="24"/>
            <w:lang w:bidi="ar"/>
          </w:rPr>
          <m:t xml:space="preserve"> k=0,1,2, …, n</m:t>
        </m:r>
      </m:oMath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>时，</w:t>
      </w:r>
      <m:oMath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f</m:t>
        </m:r>
        <m:d>
          <m:dPr>
            <m:ctrlPr>
              <w:rPr>
                <w:rFonts w:ascii="Cambria Math" w:hAnsi="Cambria Math" w:cs="宋体"/>
                <w:i/>
                <w:color w:val="000000"/>
                <w:kern w:val="0"/>
                <w:sz w:val="24"/>
                <w:lang w:bidi="ar"/>
              </w:rPr>
            </m:ctrlPr>
          </m:d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k</m:t>
            </m:r>
            <m:ctrlPr>
              <w:rPr>
                <w:rFonts w:ascii="Cambria Math" w:hAnsi="Cambria Math" w:cs="宋体"/>
                <w:i/>
                <w:color w:val="000000"/>
                <w:kern w:val="0"/>
                <w:sz w:val="24"/>
                <w:lang w:bidi="ar"/>
              </w:rPr>
            </m:ctrlPr>
          </m:e>
        </m:d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=k/(k+1)</m:t>
        </m:r>
      </m:oMath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.求</w:t>
      </w:r>
      <m:oMath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f</m:t>
        </m:r>
        <m:d>
          <m:dPr>
            <m:ctrlPr>
              <w:rPr>
                <w:rFonts w:ascii="Cambria Math" w:hAnsi="Cambria Math" w:cs="宋体"/>
                <w:i/>
                <w:color w:val="000000"/>
                <w:kern w:val="0"/>
                <w:sz w:val="24"/>
                <w:lang w:bidi="ar"/>
              </w:rPr>
            </m:ctrlPr>
          </m:d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n+1</m:t>
            </m:r>
            <m:ctrlPr>
              <w:rPr>
                <w:rFonts w:ascii="Cambria Math" w:hAnsi="Cambria Math" w:cs="宋体"/>
                <w:i/>
                <w:color w:val="000000"/>
                <w:kern w:val="0"/>
                <w:sz w:val="24"/>
                <w:lang w:bidi="ar"/>
              </w:rPr>
            </m:ctrlPr>
          </m:e>
        </m:d>
      </m:oMath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.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widowControl/>
        <w:numPr>
          <w:ilvl w:val="0"/>
          <w:numId w:val="3"/>
        </w:numPr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 xml:space="preserve">设 </w:t>
      </w:r>
      <w:r>
        <w:rPr>
          <w:rFonts w:cs="宋体" w:asciiTheme="minorEastAsia" w:hAnsiTheme="minorEastAsia"/>
          <w:color w:val="000000"/>
          <w:kern w:val="0"/>
          <w:position w:val="-66"/>
          <w:sz w:val="24"/>
          <w:lang w:bidi="ar"/>
        </w:rPr>
        <w:object>
          <v:shape id="_x0000_i1025" o:spt="75" type="#_x0000_t75" style="height:72pt;width:103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 xml:space="preserve">,求 </w:t>
      </w:r>
      <w:r>
        <w:rPr>
          <w:rFonts w:cs="宋体" w:asciiTheme="minorEastAsia" w:hAnsiTheme="minorEastAsia"/>
          <w:color w:val="000000"/>
          <w:kern w:val="0"/>
          <w:position w:val="-30"/>
          <w:sz w:val="24"/>
          <w:lang w:bidi="ar"/>
        </w:rPr>
        <w:object>
          <v:shape id="_x0000_i1026" o:spt="75" type="#_x0000_t75" style="height:36pt;width:3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,其中</w:t>
      </w:r>
      <w:r>
        <w:rPr>
          <w:rFonts w:cs="宋体" w:asciiTheme="minorEastAsia" w:hAnsiTheme="minorEastAsia"/>
          <w:color w:val="000000"/>
          <w:kern w:val="0"/>
          <w:position w:val="-8"/>
          <w:sz w:val="24"/>
          <w:lang w:bidi="ar"/>
        </w:rPr>
        <w:object>
          <v:shape id="_x0000_i1027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3、设</w:t>
      </w:r>
      <m:oMath>
        <m:r>
          <m:rPr>
            <m:sty m:val="p"/>
          </m:rPr>
          <w:rPr>
            <w:rFonts w:ascii="Cambria Math" w:hAnsi="Cambria Math" w:cs="宋体"/>
            <w:color w:val="000000"/>
            <w:kern w:val="0"/>
            <w:sz w:val="24"/>
            <w:lang w:bidi="ar"/>
          </w:rPr>
          <m:t xml:space="preserve"> </m:t>
        </m:r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A=</m:t>
        </m:r>
        <m:d>
          <m:dPr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宋体"/>
                    <w:i/>
                    <w:iCs/>
                    <w:color w:val="000000"/>
                    <w:kern w:val="0"/>
                    <w:sz w:val="24"/>
                    <w:lang w:bidi="ar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4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6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−3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−5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−3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−6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</m:m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e>
        </m:d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,</m:t>
        </m:r>
      </m:oMath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 xml:space="preserve"> 求</w:t>
      </w:r>
      <m:oMath>
        <m:sSup>
          <m:sSupP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Sup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A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e>
          <m:sup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100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up>
        </m:sSup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.</m:t>
        </m:r>
      </m:oMath>
    </w:p>
    <w:p>
      <w:pPr>
        <w:widowControl/>
        <w:jc w:val="left"/>
        <w:rPr>
          <w:rFonts w:cs="宋体" w:asciiTheme="minorEastAsia" w:hAnsiTheme="minorEastAsia"/>
          <w:iCs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 xml:space="preserve">4、设n元实二次型 </w:t>
      </w:r>
      <w:r>
        <w:rPr>
          <w:rFonts w:cs="宋体" w:asciiTheme="minorEastAsia" w:hAnsiTheme="minorEastAsia"/>
          <w:color w:val="000000"/>
          <w:kern w:val="0"/>
          <w:position w:val="-30"/>
          <w:sz w:val="24"/>
          <w:lang w:bidi="ar"/>
        </w:rPr>
        <w:object>
          <v:shape id="_x0000_i1028" o:spt="75" type="#_x0000_t75" style="height:35pt;width:200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,求出</w:t>
      </w:r>
      <w:r>
        <w:rPr>
          <w:rFonts w:cs="宋体" w:asciiTheme="minorEastAsia" w:hAnsiTheme="minorEastAsia"/>
          <w:color w:val="000000"/>
          <w:kern w:val="0"/>
          <w:position w:val="-12"/>
          <w:sz w:val="24"/>
          <w:lang w:bidi="ar"/>
        </w:rPr>
        <w:object>
          <v:shape id="_x0000_i1029" o:spt="75" alt="" type="#_x0000_t75" style="height:18pt;width:7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在正交变换下的标准形与符号差(不必具体求出所用的正交变换).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 xml:space="preserve"> 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5、若</w:t>
      </w:r>
      <m:oMath>
        <m:r>
          <m:rPr/>
          <w:rPr>
            <w:rFonts w:ascii="Cambria Math" w:hAnsi="Cambria Math" w:cs="宋体"/>
            <w:sz w:val="24"/>
          </w:rPr>
          <m:t>A</m:t>
        </m:r>
      </m:oMath>
      <w:r>
        <w:rPr>
          <w:rFonts w:hint="eastAsia" w:asciiTheme="minorEastAsia" w:hAnsiTheme="minorEastAsia"/>
          <w:sz w:val="24"/>
        </w:rPr>
        <w:t>为数域</w:t>
      </w:r>
      <m:oMath>
        <m:r>
          <m:rPr/>
          <w:rPr>
            <w:rFonts w:ascii="Cambria Math" w:hAnsi="Cambria Math" w:cs="宋体"/>
            <w:sz w:val="24"/>
          </w:rPr>
          <m:t>P</m:t>
        </m:r>
      </m:oMath>
      <w:r>
        <w:rPr>
          <w:rFonts w:asciiTheme="minorEastAsia" w:hAnsiTheme="minorEastAsia"/>
          <w:sz w:val="24"/>
        </w:rPr>
        <w:t>上</w:t>
      </w:r>
      <w:r>
        <w:rPr>
          <w:rFonts w:hint="eastAsia" w:asciiTheme="minorEastAsia" w:hAnsiTheme="minorEastAsia"/>
          <w:sz w:val="24"/>
        </w:rPr>
        <w:t>n阶方阵，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/>
              <w:rPr>
                <w:rFonts w:ascii="Cambria Math" w:hAnsi="Cambria Math" w:cs="宋体"/>
                <w:sz w:val="24"/>
              </w:rPr>
              <m:t>A</m:t>
            </m:r>
            <m:ctrlPr>
              <w:rPr>
                <w:rFonts w:ascii="Cambria Math" w:hAnsi="Cambria Math" w:cs="宋体"/>
                <w:i/>
                <w:sz w:val="24"/>
              </w:rPr>
            </m:ctrlPr>
          </m:e>
        </m:d>
        <m:r>
          <m:rPr/>
          <w:rPr>
            <w:rFonts w:ascii="Cambria Math" w:hAnsi="Cambria Math" w:cs="宋体"/>
            <w:sz w:val="24"/>
          </w:rPr>
          <m:t>=0</m:t>
        </m:r>
      </m:oMath>
      <w:r>
        <w:rPr>
          <w:rFonts w:hint="eastAsia" w:asciiTheme="minorEastAsia" w:hAnsiTheme="minorEastAsia"/>
          <w:sz w:val="24"/>
        </w:rPr>
        <w:t>且</w:t>
      </w:r>
      <m:oMath>
        <m:r>
          <m:rPr/>
          <w:rPr>
            <w:rFonts w:ascii="Cambria Math" w:hAnsi="Cambria Math" w:cs="宋体"/>
            <w:sz w:val="24"/>
          </w:rPr>
          <m:t>A</m:t>
        </m:r>
      </m:oMath>
      <w:r>
        <w:rPr>
          <w:rFonts w:hint="eastAsia" w:asciiTheme="minorEastAsia" w:hAnsiTheme="minorEastAsia"/>
          <w:sz w:val="24"/>
        </w:rPr>
        <w:t>有一个代数余子式不为零.求</w:t>
      </w:r>
      <m:oMath>
        <m:r>
          <m:rPr/>
          <w:rPr>
            <w:rFonts w:ascii="Cambria Math" w:hAnsi="Cambria Math" w:cs="宋体"/>
            <w:sz w:val="24"/>
          </w:rPr>
          <m:t>AX=0</m:t>
        </m:r>
      </m:oMath>
      <w:r>
        <w:rPr>
          <w:rFonts w:hint="eastAsia" w:asciiTheme="minorEastAsia" w:hAnsiTheme="minorEastAsia"/>
          <w:sz w:val="24"/>
        </w:rPr>
        <w:t>的通解.</w:t>
      </w:r>
    </w:p>
    <w:p>
      <w:pPr>
        <w:adjustRightInd w:val="0"/>
        <w:snapToGrid w:val="0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adjustRightInd w:val="0"/>
        <w:snapToGrid w:val="0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numPr>
          <w:ilvl w:val="0"/>
          <w:numId w:val="4"/>
        </w:numPr>
        <w:adjustRightInd w:val="0"/>
        <w:snapToGrid w:val="0"/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>设</w:t>
      </w:r>
      <m:oMath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A=</m:t>
        </m:r>
        <m:d>
          <m:dPr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宋体"/>
                    <w:i/>
                    <w:iCs/>
                    <w:color w:val="000000"/>
                    <w:kern w:val="0"/>
                    <w:sz w:val="24"/>
                    <w:lang w:bidi="ar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a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3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1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</m:m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e>
        </m:d>
      </m:oMath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 xml:space="preserve"> 与</w: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 xml:space="preserve"> </w:t>
      </w:r>
      <m:oMath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B=</m:t>
        </m:r>
        <m:d>
          <m:dPr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宋体"/>
                    <w:i/>
                    <w:iCs/>
                    <w:color w:val="000000"/>
                    <w:kern w:val="0"/>
                    <w:sz w:val="24"/>
                    <w:lang w:bidi="ar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−1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0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b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</m:m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e>
        </m:d>
      </m:oMath>
      <w:r>
        <w:rPr>
          <w:rFonts w:cs="宋体" w:asciiTheme="minorEastAsia" w:hAnsiTheme="minorEastAsia"/>
          <w:iCs/>
          <w:color w:val="000000"/>
          <w:kern w:val="0"/>
          <w:sz w:val="24"/>
          <w:lang w:bidi="ar"/>
        </w:rPr>
        <w:t>相似，求</w:t>
      </w:r>
      <w:r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  <w:t>a与b的值.</w:t>
      </w:r>
    </w:p>
    <w:p>
      <w:pPr>
        <w:numPr>
          <w:numId w:val="0"/>
        </w:numPr>
        <w:adjustRightInd w:val="0"/>
        <w:snapToGrid w:val="0"/>
        <w:rPr>
          <w:rFonts w:hint="eastAsia" w:cs="宋体" w:asciiTheme="minorEastAsia" w:hAnsiTheme="minorEastAsia"/>
          <w:iCs/>
          <w:color w:val="000000"/>
          <w:kern w:val="0"/>
          <w:sz w:val="24"/>
          <w:lang w:bidi="ar"/>
        </w:rPr>
      </w:pPr>
    </w:p>
    <w:p>
      <w:pPr>
        <w:numPr>
          <w:numId w:val="0"/>
        </w:numPr>
        <w:adjustRightInd w:val="0"/>
        <w:snapToGrid w:val="0"/>
        <w:jc w:val="left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ind w:left="0" w:leftChars="0"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解答题（3题，每题15分，共45分）</w:t>
      </w:r>
    </w:p>
    <w:p>
      <w:pPr>
        <w:pStyle w:val="10"/>
        <w:numPr>
          <w:ilvl w:val="0"/>
          <w:numId w:val="5"/>
        </w:numPr>
        <w:adjustRightInd w:val="0"/>
        <w:snapToGrid w:val="0"/>
        <w:ind w:firstLineChars="0"/>
        <w:rPr>
          <w:rFonts w:cs="Arial" w:asciiTheme="minorEastAsia" w:hAnsiTheme="minorEastAsia"/>
          <w:bCs/>
          <w:sz w:val="24"/>
        </w:rPr>
      </w:pPr>
      <w:r>
        <w:rPr>
          <w:rFonts w:hint="eastAsia" w:cs="Arial" w:asciiTheme="minorEastAsia" w:hAnsiTheme="minorEastAsia"/>
          <w:bCs/>
          <w:sz w:val="24"/>
        </w:rPr>
        <w:t>在</w:t>
      </w:r>
      <w:r>
        <w:rPr>
          <w:position w:val="-4"/>
        </w:rPr>
        <w:object>
          <v:shape id="_x0000_i1030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 w:cs="Arial" w:asciiTheme="minorEastAsia" w:hAnsiTheme="minorEastAsia"/>
          <w:bCs/>
          <w:sz w:val="24"/>
        </w:rPr>
        <w:t xml:space="preserve">中规定线性变换 </w:t>
      </w:r>
      <w:r>
        <w:rPr>
          <w:position w:val="-30"/>
        </w:rPr>
        <w:object>
          <v:shape id="_x0000_i1031" o:spt="75" type="#_x0000_t75" style="height:36pt;width:9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 w:cs="Arial" w:asciiTheme="minorEastAsia" w:hAnsiTheme="minorEastAsia"/>
          <w:bCs/>
          <w:sz w:val="24"/>
        </w:rPr>
        <w:t>,求</w:t>
      </w:r>
      <w:r>
        <w:rPr>
          <w:position w:val="-6"/>
        </w:rPr>
        <w:object>
          <v:shape id="_x0000_i1032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 w:cs="Arial" w:asciiTheme="minorEastAsia" w:hAnsiTheme="minorEastAsia"/>
          <w:bCs/>
          <w:sz w:val="24"/>
        </w:rPr>
        <w:t>在基</w:t>
      </w:r>
      <w:r>
        <w:rPr>
          <w:position w:val="-10"/>
        </w:rPr>
        <w:object>
          <v:shape id="_x0000_i1033" o:spt="75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cs="Arial" w:asciiTheme="minorEastAsia" w:hAnsiTheme="minorEastAsia"/>
          <w:bCs/>
          <w:sz w:val="24"/>
        </w:rPr>
        <w:t>下的矩阵.</w:t>
      </w:r>
    </w:p>
    <w:p>
      <w:pPr>
        <w:adjustRightInd w:val="0"/>
        <w:snapToGrid w:val="0"/>
        <w:rPr>
          <w:rFonts w:cs="Arial" w:asciiTheme="minorEastAsia" w:hAnsiTheme="minorEastAsia"/>
          <w:bCs/>
          <w:sz w:val="24"/>
        </w:rPr>
      </w:pPr>
    </w:p>
    <w:p>
      <w:pPr>
        <w:adjustRightInd w:val="0"/>
        <w:snapToGrid w:val="0"/>
        <w:rPr>
          <w:rFonts w:cs="Arial" w:asciiTheme="minorEastAsia" w:hAnsiTheme="minorEastAsia"/>
          <w:bCs/>
          <w:sz w:val="24"/>
        </w:rPr>
      </w:pPr>
    </w:p>
    <w:p>
      <w:pPr>
        <w:pStyle w:val="10"/>
        <w:numPr>
          <w:ilvl w:val="0"/>
          <w:numId w:val="5"/>
        </w:numPr>
        <w:adjustRightInd w:val="0"/>
        <w:snapToGrid w:val="0"/>
        <w:ind w:firstLineChars="0"/>
        <w:rPr>
          <w:rFonts w:cs="Arial" w:asciiTheme="minorEastAsia" w:hAnsiTheme="minorEastAsia"/>
          <w:bCs/>
          <w:sz w:val="24"/>
        </w:rPr>
      </w:pPr>
      <w:r>
        <w:rPr>
          <w:rFonts w:hint="eastAsia" w:cs="Arial" w:asciiTheme="minorEastAsia" w:hAnsiTheme="minorEastAsia"/>
          <w:bCs/>
          <w:sz w:val="24"/>
        </w:rPr>
        <w:t>设</w:t>
      </w:r>
      <w:r>
        <w:rPr>
          <w:rFonts w:cs="Arial" w:asciiTheme="minorEastAsia" w:hAnsiTheme="minorEastAsia"/>
          <w:bCs/>
          <w:position w:val="-66"/>
          <w:sz w:val="24"/>
        </w:rPr>
        <w:object>
          <v:shape id="_x0000_i1034" o:spt="75" type="#_x0000_t75" style="height:72pt;width:10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cs="Arial" w:asciiTheme="minorEastAsia" w:hAnsiTheme="minorEastAsia"/>
          <w:bCs/>
          <w:sz w:val="24"/>
        </w:rPr>
        <w:t>，</w:t>
      </w:r>
      <w:r>
        <w:rPr>
          <w:rFonts w:cs="Arial" w:asciiTheme="minorEastAsia" w:hAnsiTheme="minorEastAsia"/>
          <w:bCs/>
          <w:position w:val="-4"/>
          <w:sz w:val="24"/>
        </w:rPr>
        <w:object>
          <v:shape id="_x0000_i1035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cs="Arial" w:asciiTheme="minorEastAsia" w:hAnsiTheme="minorEastAsia"/>
          <w:bCs/>
          <w:sz w:val="24"/>
        </w:rPr>
        <w:t>是A的伴随矩阵，求</w:t>
      </w:r>
      <w:r>
        <w:rPr>
          <w:rFonts w:hint="eastAsia" w:cs="Arial" w:asciiTheme="minorEastAsia" w:hAnsiTheme="minorEastAsia"/>
          <w:bCs/>
          <w:sz w:val="24"/>
        </w:rPr>
        <w:t>r(A),r(</w:t>
      </w:r>
      <w:r>
        <w:rPr>
          <w:rFonts w:cs="Arial" w:asciiTheme="minorEastAsia" w:hAnsiTheme="minorEastAsia"/>
          <w:bCs/>
          <w:position w:val="-4"/>
          <w:sz w:val="24"/>
        </w:rPr>
        <w:object>
          <v:shape id="_x0000_i1036" o:spt="75" type="#_x0000_t75" style="height:16pt;width:13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cs="Arial" w:asciiTheme="minorEastAsia" w:hAnsiTheme="minorEastAsia"/>
          <w:bCs/>
          <w:sz w:val="24"/>
        </w:rPr>
        <w:t>)和A的列向量的极大线性无关组.</w:t>
      </w:r>
    </w:p>
    <w:p>
      <w:pPr>
        <w:rPr>
          <w:rFonts w:asciiTheme="minorEastAsia" w:hAnsiTheme="minorEastAsia"/>
          <w:color w:val="000000"/>
          <w:sz w:val="24"/>
        </w:rPr>
      </w:pPr>
    </w:p>
    <w:p>
      <w:pPr>
        <w:rPr>
          <w:rFonts w:cs="Arial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Arial" w:asciiTheme="minorEastAsia" w:hAnsiTheme="minorEastAsia"/>
          <w:bCs/>
          <w:sz w:val="24"/>
        </w:rPr>
        <w:t>3、已知实矩阵</w:t>
      </w:r>
      <m:oMath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B=</m:t>
        </m:r>
        <m:d>
          <m:dPr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宋体"/>
                    <w:i/>
                    <w:iCs/>
                    <w:color w:val="000000"/>
                    <w:kern w:val="0"/>
                    <w:sz w:val="24"/>
                    <w:lang w:bidi="ar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5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−4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−2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−4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  <m:e>
                  <m:r>
                    <m:rPr/>
                    <w:rPr>
                      <w:rFonts w:ascii="Cambria Math" w:hAnsi="Cambria Math" w:cs="宋体"/>
                      <w:color w:val="000000"/>
                      <w:kern w:val="0"/>
                      <w:sz w:val="24"/>
                      <w:lang w:bidi="ar"/>
                    </w:rPr>
                    <m:t>5</m:t>
                  </m:r>
                  <m:ctrlPr>
                    <w:rPr>
                      <w:rFonts w:ascii="Cambria Math" w:hAnsi="Cambria Math" w:cs="宋体"/>
                      <w:i/>
                      <w:iCs/>
                      <w:color w:val="000000"/>
                      <w:kern w:val="0"/>
                      <w:sz w:val="24"/>
                      <w:lang w:bidi="ar"/>
                    </w:rPr>
                  </m:ctrlPr>
                </m:e>
              </m:mr>
            </m:m>
            <m:ctrlPr>
              <w:rPr>
                <w:rFonts w:ascii="Cambria Math" w:hAnsi="Cambria Math" w:cs="宋体"/>
                <w:i/>
                <w:iCs/>
                <w:color w:val="000000"/>
                <w:kern w:val="0"/>
                <w:sz w:val="24"/>
                <w:lang w:bidi="ar"/>
              </w:rPr>
            </m:ctrlPr>
          </m:e>
        </m:d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.</m:t>
        </m:r>
      </m:oMath>
      <w:r>
        <w:rPr>
          <w:rFonts w:hint="eastAsia" w:cs="Arial" w:asciiTheme="minorEastAsia" w:hAnsiTheme="minorEastAsia"/>
          <w:color w:val="000000"/>
          <w:kern w:val="0"/>
          <w:sz w:val="24"/>
          <w:lang w:bidi="ar"/>
        </w:rPr>
        <w:t xml:space="preserve"> </w:t>
      </w:r>
    </w:p>
    <w:p>
      <w:pPr>
        <w:pStyle w:val="10"/>
        <w:numPr>
          <w:ilvl w:val="0"/>
          <w:numId w:val="6"/>
        </w:numPr>
        <w:ind w:firstLineChars="0"/>
        <w:rPr>
          <w:rFonts w:cs="Arial" w:asciiTheme="minorEastAsia" w:hAnsiTheme="minorEastAsia"/>
          <w:color w:val="000000"/>
          <w:kern w:val="0"/>
          <w:sz w:val="24"/>
          <w:lang w:bidi="ar"/>
        </w:rPr>
      </w:pPr>
      <w:r>
        <w:rPr>
          <w:rFonts w:hint="eastAsia" w:cs="Arial" w:asciiTheme="minorEastAsia" w:hAnsiTheme="minorEastAsia"/>
          <w:bCs/>
          <w:sz w:val="24"/>
        </w:rPr>
        <w:t>求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B</m:t>
        </m:r>
      </m:oMath>
      <w:r>
        <w:rPr>
          <w:rFonts w:hint="eastAsia" w:cs="Arial" w:asciiTheme="minorEastAsia" w:hAnsiTheme="minorEastAsia"/>
          <w:color w:val="000000"/>
          <w:kern w:val="0"/>
          <w:sz w:val="24"/>
          <w:lang w:bidi="ar"/>
        </w:rPr>
        <w:t>的特征多项式，并确定其是否有重根；</w:t>
      </w:r>
    </w:p>
    <w:p>
      <w:pPr>
        <w:pStyle w:val="10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/>
          <w:iCs/>
          <w:sz w:val="24"/>
        </w:rPr>
      </w:pPr>
      <w:r>
        <w:rPr>
          <w:rFonts w:hint="eastAsia" w:cs="Arial" w:asciiTheme="minorEastAsia" w:hAnsiTheme="minorEastAsia"/>
          <w:bCs/>
          <w:sz w:val="24"/>
        </w:rPr>
        <w:t>求一个正交矩阵P，使得</w:t>
      </w:r>
      <m:oMath>
        <m:sSup>
          <m:sSupP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Sup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PBP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e>
          <m:sup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−1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up>
        </m:sSup>
      </m:oMath>
      <w:r>
        <w:rPr>
          <w:rFonts w:hint="eastAsia" w:cs="Arial" w:asciiTheme="minorEastAsia" w:hAnsiTheme="minorEastAsia"/>
          <w:iCs/>
          <w:color w:val="000000"/>
          <w:kern w:val="0"/>
          <w:sz w:val="24"/>
          <w:lang w:bidi="ar"/>
        </w:rPr>
        <w:t>为对角矩阵；</w:t>
      </w:r>
    </w:p>
    <w:p>
      <w:pPr>
        <w:pStyle w:val="10"/>
        <w:widowControl/>
        <w:numPr>
          <w:ilvl w:val="0"/>
          <w:numId w:val="6"/>
        </w:numPr>
        <w:ind w:firstLineChars="0"/>
        <w:jc w:val="left"/>
        <w:rPr>
          <w:rFonts w:asciiTheme="minorEastAsia" w:hAnsiTheme="minorEastAsia"/>
          <w:iCs/>
          <w:sz w:val="24"/>
        </w:rPr>
      </w:pPr>
      <w:r>
        <w:rPr>
          <w:rFonts w:hint="eastAsia" w:cs="Arial" w:asciiTheme="minorEastAsia" w:hAnsiTheme="minorEastAsia"/>
          <w:bCs/>
          <w:sz w:val="24"/>
        </w:rPr>
        <w:t>令W是所有与B可交换的实矩阵全体，证明W是实数域上的一个线性空间，并确定W的维数.</w:t>
      </w:r>
    </w:p>
    <w:p>
      <w:pPr>
        <w:rPr>
          <w:rFonts w:asciiTheme="minorEastAsia" w:hAnsiTheme="minorEastAsia"/>
          <w:iCs/>
          <w:sz w:val="24"/>
        </w:rPr>
      </w:pPr>
      <w:r>
        <w:rPr>
          <w:rFonts w:hint="eastAsia" w:asciiTheme="minorEastAsia" w:hAnsiTheme="minorEastAsia"/>
          <w:iCs/>
          <w:sz w:val="24"/>
        </w:rPr>
        <w:t xml:space="preserve"> </w:t>
      </w:r>
    </w:p>
    <w:p>
      <w:pPr>
        <w:numPr>
          <w:numId w:val="0"/>
        </w:numPr>
        <w:adjustRightInd w:val="0"/>
        <w:snapToGrid w:val="0"/>
        <w:ind w:leftChars="50"/>
        <w:jc w:val="left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ind w:firstLine="120" w:firstLineChars="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三、证明题（5题，每题15分，共75分）</w:t>
      </w:r>
    </w:p>
    <w:p>
      <w:pPr>
        <w:spacing w:line="460" w:lineRule="exac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1、设A,B为n阶方阵，且</w:t>
      </w:r>
      <w:r>
        <w:rPr>
          <w:position w:val="-6"/>
        </w:rPr>
        <w:object>
          <v:shape id="_x0000_i1037" o:spt="75" type="#_x0000_t75" style="height:17pt;width:9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position w:val="-10"/>
        </w:rPr>
        <w:object>
          <v:shape id="_x0000_i1038" o:spt="75" type="#_x0000_t75" style="height:21pt;width:9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,证明：AB=0.</w:t>
      </w:r>
    </w:p>
    <w:p>
      <w:pPr>
        <w:widowControl/>
        <w:ind w:firstLine="240" w:firstLineChars="100"/>
        <w:jc w:val="left"/>
        <w:rPr>
          <w:rFonts w:cs="宋体" w:asciiTheme="minorEastAsia" w:hAnsiTheme="minorEastAsia"/>
          <w:color w:val="000000"/>
          <w:kern w:val="0"/>
          <w:sz w:val="24"/>
          <w:lang w:bidi="ar"/>
        </w:rPr>
      </w:pP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2、设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9" o:spt="75" type="#_x0000_t75" style="height:18pt;width:1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Theme="minorEastAsia" w:hAnsiTheme="minorEastAsia"/>
          <w:sz w:val="24"/>
        </w:rPr>
        <w:t>为正交矩阵，且</w:t>
      </w:r>
      <w:r>
        <w:rPr>
          <w:position w:val="-16"/>
        </w:rPr>
        <w:object>
          <v:shape id="_x0000_i1040" o:spt="75" type="#_x0000_t75" style="height:22pt;width:96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 w:asciiTheme="minorEastAsia" w:hAnsiTheme="minorEastAsia"/>
          <w:sz w:val="24"/>
        </w:rPr>
        <w:t>, 证明：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1" o:spt="75" type="#_x0000_t75" style="height:18pt;width:11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可逆，并求</w:t>
      </w:r>
      <w:r>
        <w:rPr>
          <w:position w:val="-16"/>
        </w:rPr>
        <w:object>
          <v:shape id="_x0000_i1042" o:spt="75" type="#_x0000_t75" style="height:22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Theme="minorEastAsia" w:hAnsiTheme="minorEastAsia"/>
          <w:sz w:val="24"/>
        </w:rPr>
        <w:t>.</w:t>
      </w:r>
    </w:p>
    <w:p>
      <w:pPr>
        <w:pStyle w:val="10"/>
        <w:widowControl/>
        <w:ind w:left="360" w:firstLine="0" w:firstLineChars="0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>
      <w:pPr>
        <w:pStyle w:val="10"/>
        <w:numPr>
          <w:ilvl w:val="0"/>
          <w:numId w:val="5"/>
        </w:numPr>
        <w:spacing w:line="460" w:lineRule="exact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证明：函数 </w:t>
      </w:r>
      <w:r>
        <w:rPr>
          <w:position w:val="-8"/>
        </w:rPr>
        <w:object>
          <v:shape id="_x0000_i1043" o:spt="75" type="#_x0000_t75" style="height:18pt;width:6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/>
          <w:position w:val="-8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在实数域内的任何区间上都线性无关</w:t>
      </w:r>
      <w:r>
        <w:rPr>
          <w:rFonts w:hint="eastAsia" w:asciiTheme="minorEastAsia" w:hAnsiTheme="minorEastAsia"/>
          <w:sz w:val="24"/>
        </w:rPr>
        <w:t>.</w:t>
      </w:r>
    </w:p>
    <w:p>
      <w:pPr>
        <w:spacing w:line="460" w:lineRule="exact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4、设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为n阶实对称矩阵，且</w:t>
      </w:r>
      <w:r>
        <w:rPr>
          <w:rFonts w:hint="eastAsia" w:asciiTheme="minorEastAsia" w:hAnsiTheme="minorEastAsia"/>
          <w:position w:val="-12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Sup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A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e>
          <m:sup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3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up>
        </m:sSup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−6</m:t>
        </m:r>
        <m:sSup>
          <m:sSupP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SupPr>
          <m:e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A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e>
          <m:sup>
            <m:r>
              <m:rPr/>
              <w:rPr>
                <w:rFonts w:ascii="Cambria Math" w:hAnsi="Cambria Math" w:cs="宋体"/>
                <w:color w:val="000000"/>
                <w:kern w:val="0"/>
                <w:sz w:val="24"/>
                <w:lang w:bidi="ar"/>
              </w:rPr>
              <m:t>2</m:t>
            </m:r>
            <m:ctrlPr>
              <w:rPr>
                <w:rFonts w:ascii="Cambria Math" w:hAnsi="Cambria Math" w:cs="宋体"/>
                <w:iCs/>
                <w:color w:val="000000"/>
                <w:kern w:val="0"/>
                <w:sz w:val="24"/>
                <w:lang w:bidi="ar"/>
              </w:rPr>
            </m:ctrlPr>
          </m:sup>
        </m:sSup>
        <m:r>
          <m:rPr/>
          <w:rPr>
            <w:rFonts w:ascii="Cambria Math" w:hAnsi="Cambria Math" w:cs="宋体"/>
            <w:color w:val="000000"/>
            <w:kern w:val="0"/>
            <w:sz w:val="24"/>
            <w:lang w:bidi="ar"/>
          </w:rPr>
          <m:t>+11A−6E=0.</m:t>
        </m:r>
      </m:oMath>
      <w:r>
        <w:rPr>
          <w:rFonts w:hint="eastAsia" w:asciiTheme="minorEastAsia" w:hAnsiTheme="minorEastAsia"/>
          <w:color w:val="000000"/>
          <w:kern w:val="0"/>
          <w:sz w:val="24"/>
          <w:lang w:bidi="ar"/>
        </w:rPr>
        <w:t xml:space="preserve"> 证明：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是正定矩阵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ind w:left="360" w:firstLine="0" w:firstLineChars="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设</w:t>
      </w:r>
      <w:r>
        <w:rPr>
          <w:rFonts w:asciiTheme="minorEastAsia" w:hAnsiTheme="minorEastAsia"/>
          <w:color w:val="000000" w:themeColor="text1"/>
          <w:position w:val="-6"/>
          <w:sz w:val="24"/>
          <w14:textFill>
            <w14:solidFill>
              <w14:schemeClr w14:val="tx1"/>
            </w14:solidFill>
          </w14:textFill>
        </w:rPr>
        <w:object>
          <v:shape id="_x0000_i1044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是有限维线性空间V的线性变换，W是V的子空间.令</w:t>
      </w:r>
      <w:r>
        <w:rPr>
          <w:rFonts w:asciiTheme="minorEastAsia" w:hAnsiTheme="minorEastAsia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4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表示由W中向量的象组成的子空间，</w:t>
      </w:r>
      <w:r>
        <w:rPr>
          <w:rFonts w:asciiTheme="minorEastAsia" w:hAnsiTheme="minorEastAsia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46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asciiTheme="minorEastAsia" w:hAnsiTheme="minorEastAsia"/>
          <w:color w:val="000000" w:themeColor="text1"/>
          <w:position w:val="-6"/>
          <w:sz w:val="24"/>
          <w14:textFill>
            <w14:solidFill>
              <w14:schemeClr w14:val="tx1"/>
            </w14:solidFill>
          </w14:textFill>
        </w:rPr>
        <w:object>
          <v:shape id="_x0000_i1047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的核，证明：dim </w:t>
      </w:r>
      <w:r>
        <w:rPr>
          <w:rFonts w:asciiTheme="minorEastAsia" w:hAnsiTheme="minorEastAsia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48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1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+dim ( </w:t>
      </w:r>
      <w:r>
        <w:rPr>
          <w:rFonts w:asciiTheme="minorEastAsia" w:hAnsiTheme="minorEastAsia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4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)=</w:t>
      </w:r>
    </w:p>
    <w:p>
      <w:pPr>
        <w:spacing w:line="460" w:lineRule="exac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dim W.</w:t>
      </w:r>
    </w:p>
    <w:p>
      <w:pPr>
        <w:spacing w:line="460" w:lineRule="exact"/>
        <w:rPr>
          <w:rFonts w:asciiTheme="minorEastAsia" w:hAnsi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MRoman12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491989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CB913"/>
    <w:multiLevelType w:val="singleLevel"/>
    <w:tmpl w:val="CC3CB9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B70D35"/>
    <w:multiLevelType w:val="multilevel"/>
    <w:tmpl w:val="D4B70D35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F40610"/>
    <w:multiLevelType w:val="multilevel"/>
    <w:tmpl w:val="0DF40610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689DEDD"/>
    <w:multiLevelType w:val="singleLevel"/>
    <w:tmpl w:val="2689DEDD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4EE439CA"/>
    <w:multiLevelType w:val="multilevel"/>
    <w:tmpl w:val="4EE439CA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053199"/>
    <w:multiLevelType w:val="singleLevel"/>
    <w:tmpl w:val="520531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RiM2E1ZTI0MGQxODZmNGIzYWRmZmQ4ZDAzMzYifQ=="/>
  </w:docVars>
  <w:rsids>
    <w:rsidRoot w:val="384F0332"/>
    <w:rsid w:val="00017071"/>
    <w:rsid w:val="00024348"/>
    <w:rsid w:val="000477CB"/>
    <w:rsid w:val="00050FD8"/>
    <w:rsid w:val="00055FF8"/>
    <w:rsid w:val="00067025"/>
    <w:rsid w:val="0008344C"/>
    <w:rsid w:val="000F2393"/>
    <w:rsid w:val="001021D1"/>
    <w:rsid w:val="0010426E"/>
    <w:rsid w:val="001258F9"/>
    <w:rsid w:val="00133804"/>
    <w:rsid w:val="00146B2D"/>
    <w:rsid w:val="00160609"/>
    <w:rsid w:val="001753FE"/>
    <w:rsid w:val="00180726"/>
    <w:rsid w:val="001B4AE3"/>
    <w:rsid w:val="001C7CB9"/>
    <w:rsid w:val="002351E5"/>
    <w:rsid w:val="00271100"/>
    <w:rsid w:val="002761C3"/>
    <w:rsid w:val="002C37B2"/>
    <w:rsid w:val="003C27D1"/>
    <w:rsid w:val="003F0BAA"/>
    <w:rsid w:val="003F6BEC"/>
    <w:rsid w:val="0040320B"/>
    <w:rsid w:val="00422E70"/>
    <w:rsid w:val="00436618"/>
    <w:rsid w:val="004427DE"/>
    <w:rsid w:val="004C61B6"/>
    <w:rsid w:val="004D62A2"/>
    <w:rsid w:val="004D6B7A"/>
    <w:rsid w:val="004E1950"/>
    <w:rsid w:val="004F3468"/>
    <w:rsid w:val="00520454"/>
    <w:rsid w:val="00520D05"/>
    <w:rsid w:val="005306D6"/>
    <w:rsid w:val="00546ABE"/>
    <w:rsid w:val="00553344"/>
    <w:rsid w:val="005539A8"/>
    <w:rsid w:val="00555B35"/>
    <w:rsid w:val="005A3AD8"/>
    <w:rsid w:val="005B5771"/>
    <w:rsid w:val="005D2F4A"/>
    <w:rsid w:val="005F3639"/>
    <w:rsid w:val="005F504E"/>
    <w:rsid w:val="00616578"/>
    <w:rsid w:val="0061785A"/>
    <w:rsid w:val="00620AD7"/>
    <w:rsid w:val="00621D3E"/>
    <w:rsid w:val="006234CA"/>
    <w:rsid w:val="006565E1"/>
    <w:rsid w:val="00682F9F"/>
    <w:rsid w:val="006A4034"/>
    <w:rsid w:val="006C0D31"/>
    <w:rsid w:val="006F6F8F"/>
    <w:rsid w:val="007E705E"/>
    <w:rsid w:val="007E7E8A"/>
    <w:rsid w:val="007F2CFC"/>
    <w:rsid w:val="00835B12"/>
    <w:rsid w:val="008410EB"/>
    <w:rsid w:val="00851C39"/>
    <w:rsid w:val="008776BA"/>
    <w:rsid w:val="00894FF5"/>
    <w:rsid w:val="008C4B9F"/>
    <w:rsid w:val="008F5214"/>
    <w:rsid w:val="00906F5A"/>
    <w:rsid w:val="00916F1E"/>
    <w:rsid w:val="00924B26"/>
    <w:rsid w:val="00926B3D"/>
    <w:rsid w:val="00936646"/>
    <w:rsid w:val="009576BD"/>
    <w:rsid w:val="009865E3"/>
    <w:rsid w:val="009D7901"/>
    <w:rsid w:val="00A0106D"/>
    <w:rsid w:val="00A031EC"/>
    <w:rsid w:val="00A03470"/>
    <w:rsid w:val="00A11F5E"/>
    <w:rsid w:val="00A14107"/>
    <w:rsid w:val="00A22236"/>
    <w:rsid w:val="00A22BAB"/>
    <w:rsid w:val="00A41470"/>
    <w:rsid w:val="00A529F4"/>
    <w:rsid w:val="00AB0E64"/>
    <w:rsid w:val="00AB2C34"/>
    <w:rsid w:val="00AE76A6"/>
    <w:rsid w:val="00AF4C77"/>
    <w:rsid w:val="00B1791C"/>
    <w:rsid w:val="00B30E93"/>
    <w:rsid w:val="00B35817"/>
    <w:rsid w:val="00B52B0F"/>
    <w:rsid w:val="00B567E2"/>
    <w:rsid w:val="00B654A4"/>
    <w:rsid w:val="00B7406D"/>
    <w:rsid w:val="00B7663D"/>
    <w:rsid w:val="00BB4DAB"/>
    <w:rsid w:val="00BC3749"/>
    <w:rsid w:val="00BD5933"/>
    <w:rsid w:val="00BE29AC"/>
    <w:rsid w:val="00BF1419"/>
    <w:rsid w:val="00BF2C78"/>
    <w:rsid w:val="00C005ED"/>
    <w:rsid w:val="00C02C2B"/>
    <w:rsid w:val="00C31828"/>
    <w:rsid w:val="00C67BBF"/>
    <w:rsid w:val="00C73D52"/>
    <w:rsid w:val="00C80152"/>
    <w:rsid w:val="00CC6B5D"/>
    <w:rsid w:val="00CD4901"/>
    <w:rsid w:val="00CE016C"/>
    <w:rsid w:val="00D140A2"/>
    <w:rsid w:val="00D25F17"/>
    <w:rsid w:val="00D4484F"/>
    <w:rsid w:val="00D84185"/>
    <w:rsid w:val="00DF4370"/>
    <w:rsid w:val="00DF5269"/>
    <w:rsid w:val="00ED09D7"/>
    <w:rsid w:val="00F04C72"/>
    <w:rsid w:val="00F12AFC"/>
    <w:rsid w:val="00F54584"/>
    <w:rsid w:val="00F72A54"/>
    <w:rsid w:val="00FB2313"/>
    <w:rsid w:val="00FC6628"/>
    <w:rsid w:val="08232974"/>
    <w:rsid w:val="0DF04DB7"/>
    <w:rsid w:val="0F186782"/>
    <w:rsid w:val="15B1657F"/>
    <w:rsid w:val="16F01C2F"/>
    <w:rsid w:val="17EA307C"/>
    <w:rsid w:val="186813D4"/>
    <w:rsid w:val="1BBC601A"/>
    <w:rsid w:val="22544BA1"/>
    <w:rsid w:val="23AB2AA7"/>
    <w:rsid w:val="2401736F"/>
    <w:rsid w:val="2456730C"/>
    <w:rsid w:val="30EB38BA"/>
    <w:rsid w:val="37474335"/>
    <w:rsid w:val="384F0332"/>
    <w:rsid w:val="398F61CC"/>
    <w:rsid w:val="3A4F3B48"/>
    <w:rsid w:val="41E762E8"/>
    <w:rsid w:val="42D12462"/>
    <w:rsid w:val="4516681C"/>
    <w:rsid w:val="466904B7"/>
    <w:rsid w:val="47356738"/>
    <w:rsid w:val="479B424E"/>
    <w:rsid w:val="484C0DE9"/>
    <w:rsid w:val="4ED54B6B"/>
    <w:rsid w:val="4FA06E5A"/>
    <w:rsid w:val="51E627D4"/>
    <w:rsid w:val="53F30091"/>
    <w:rsid w:val="572E53DE"/>
    <w:rsid w:val="59DA7B45"/>
    <w:rsid w:val="5A467D2D"/>
    <w:rsid w:val="651E13C5"/>
    <w:rsid w:val="656C5ABA"/>
    <w:rsid w:val="6970497A"/>
    <w:rsid w:val="6EDF7C84"/>
    <w:rsid w:val="74EF7FB8"/>
    <w:rsid w:val="771C0412"/>
    <w:rsid w:val="779F2B2D"/>
    <w:rsid w:val="798C2CD7"/>
    <w:rsid w:val="7BA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标题 字符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7" Type="http://schemas.openxmlformats.org/officeDocument/2006/relationships/fontTable" Target="fontTable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101</Characters>
  <Lines>1</Lines>
  <Paragraphs>1</Paragraphs>
  <TotalTime>3</TotalTime>
  <ScaleCrop>false</ScaleCrop>
  <LinksUpToDate>false</LinksUpToDate>
  <CharactersWithSpaces>237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2022-10-25T12:25:00Z</dcterms:created>
  <dc:creator>hnlgg</dc:creator>
  <cp:lastModifiedBy>Administrator</cp:lastModifiedBy>
  <dcterms:modified xsi:type="dcterms:W3CDTF">2023-11-09T06:53:39Z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08E0E4ED92CB40EE8073EEDEA91AD92E</vt:lpwstr>
  </property>
</Properties>
</file>