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E9244">
      <w:pPr>
        <w:jc w:val="center"/>
        <w:rPr>
          <w:rFonts w:hint="eastAsia" w:ascii="黑体" w:hAnsi="黑体" w:eastAsia="黑体" w:cs="黑体"/>
          <w:sz w:val="32"/>
          <w:szCs w:val="32"/>
        </w:rPr>
      </w:pPr>
      <w:bookmarkStart w:id="0" w:name="_GoBack"/>
      <w:bookmarkEnd w:id="0"/>
      <w:r>
        <w:rPr>
          <w:rFonts w:hint="eastAsia" w:ascii="黑体" w:hAnsi="黑体" w:eastAsia="黑体" w:cs="黑体"/>
          <w:sz w:val="32"/>
          <w:szCs w:val="32"/>
        </w:rPr>
        <w:t>广东财经大学2026年招生专业目录和考试大纲</w:t>
      </w:r>
    </w:p>
    <w:p w14:paraId="1880FFD1">
      <w:pPr>
        <w:jc w:val="center"/>
        <w:rPr>
          <w:rFonts w:hint="eastAsia" w:ascii="宋体" w:hAnsi="宋体" w:cs="宋体"/>
          <w:sz w:val="24"/>
          <w:szCs w:val="24"/>
        </w:rPr>
      </w:pPr>
      <w:r>
        <w:rPr>
          <w:rFonts w:hint="eastAsia" w:ascii="黑体" w:hAnsi="黑体" w:eastAsia="黑体" w:cs="黑体"/>
          <w:sz w:val="36"/>
          <w:szCs w:val="36"/>
        </w:rPr>
        <w:t>新闻与传播（055200）</w:t>
      </w:r>
    </w:p>
    <w:p w14:paraId="55A12E8C">
      <w:pPr>
        <w:rPr>
          <w:rFonts w:hint="eastAsia" w:ascii="宋体" w:hAnsi="宋体" w:cs="宋体"/>
          <w:sz w:val="24"/>
          <w:szCs w:val="24"/>
        </w:rPr>
      </w:pPr>
    </w:p>
    <w:p w14:paraId="6AC62E3F">
      <w:pPr>
        <w:spacing w:line="360" w:lineRule="auto"/>
        <w:rPr>
          <w:rFonts w:hint="eastAsia" w:ascii="宋体" w:hAnsi="宋体" w:cs="宋体"/>
          <w:sz w:val="24"/>
          <w:szCs w:val="24"/>
        </w:rPr>
      </w:pPr>
      <w:r>
        <w:rPr>
          <w:rFonts w:hint="eastAsia" w:ascii="宋体" w:hAnsi="宋体" w:cs="宋体"/>
          <w:b/>
          <w:bCs/>
          <w:sz w:val="24"/>
          <w:szCs w:val="24"/>
        </w:rPr>
        <w:t>学科点简介：</w:t>
      </w:r>
      <w:r>
        <w:rPr>
          <w:rFonts w:hint="eastAsia" w:ascii="宋体" w:hAnsi="宋体" w:cs="宋体"/>
          <w:sz w:val="24"/>
          <w:szCs w:val="24"/>
        </w:rPr>
        <w:t>新闻与传播专业硕士点隶属于广东财经大学人文与传播学院</w:t>
      </w:r>
      <w:r>
        <w:rPr>
          <w:rFonts w:hint="eastAsia" w:ascii="宋体" w:hAnsi="宋体" w:cs="宋体"/>
          <w:sz w:val="24"/>
          <w:szCs w:val="24"/>
          <w:lang w:eastAsia="zh-CN"/>
        </w:rPr>
        <w:t>（</w:t>
      </w:r>
      <w:r>
        <w:rPr>
          <w:rFonts w:hint="eastAsia" w:ascii="宋体" w:hAnsi="宋体" w:cs="宋体"/>
          <w:sz w:val="24"/>
          <w:szCs w:val="24"/>
        </w:rPr>
        <w:t>网络传播学院</w:t>
      </w:r>
      <w:r>
        <w:rPr>
          <w:rFonts w:hint="eastAsia" w:ascii="宋体" w:hAnsi="宋体" w:cs="宋体"/>
          <w:sz w:val="24"/>
          <w:szCs w:val="24"/>
          <w:lang w:eastAsia="zh-CN"/>
        </w:rPr>
        <w:t>、</w:t>
      </w:r>
      <w:r>
        <w:rPr>
          <w:rFonts w:hint="eastAsia" w:ascii="宋体" w:hAnsi="宋体" w:cs="宋体"/>
          <w:sz w:val="24"/>
          <w:szCs w:val="24"/>
        </w:rPr>
        <w:t>出版学院）。学</w:t>
      </w:r>
      <w:r>
        <w:rPr>
          <w:rFonts w:hint="eastAsia" w:ascii="宋体" w:hAnsi="宋体"/>
          <w:color w:val="000000"/>
          <w:sz w:val="24"/>
        </w:rPr>
        <w:t>院是广东省新闻传播类本科专业教学指导委员会委员单位，也是全国高等学校出版专业（本科）教学指导委员会委员单位。该硕士学位授权点现有21位专职导师，其中广东省教学名师1人，南粤优秀教师1人。近3年共获得各级各类科研、教学课题50余项，到位经费700多万元，出版著作10余部，获得省部级哲学社会科学优秀成果奖2项。已建成20多项省级本科“质量工程”项目和研究生教学改革项目。与暨南大学开展协同育人项目，与人民日报华南事业部、南方新闻网、南网传媒、艾媒咨询等2</w:t>
      </w:r>
      <w:r>
        <w:rPr>
          <w:rFonts w:ascii="宋体" w:hAnsi="宋体"/>
          <w:color w:val="000000"/>
          <w:sz w:val="24"/>
        </w:rPr>
        <w:t>0多家</w:t>
      </w:r>
      <w:r>
        <w:rPr>
          <w:rFonts w:hint="eastAsia" w:ascii="宋体" w:hAnsi="宋体"/>
          <w:color w:val="000000"/>
          <w:sz w:val="24"/>
        </w:rPr>
        <w:t>传媒机构和数据企业共建实习基地。近3年新闻传播类在校本科生和研究生共获得各类国家级专业竞赛奖项60多人次。</w:t>
      </w:r>
    </w:p>
    <w:p w14:paraId="1F00C1A9">
      <w:pPr>
        <w:spacing w:line="360" w:lineRule="auto"/>
        <w:rPr>
          <w:rFonts w:hint="eastAsia" w:ascii="宋体" w:hAnsi="宋体" w:cs="宋体"/>
          <w:sz w:val="24"/>
          <w:szCs w:val="24"/>
        </w:rPr>
      </w:pPr>
    </w:p>
    <w:p w14:paraId="470020A0">
      <w:pPr>
        <w:spacing w:line="360" w:lineRule="auto"/>
        <w:rPr>
          <w:rFonts w:hint="eastAsia" w:ascii="宋体" w:hAnsi="宋体" w:cs="宋体"/>
          <w:sz w:val="24"/>
          <w:szCs w:val="24"/>
        </w:rPr>
      </w:pPr>
      <w:r>
        <w:rPr>
          <w:rFonts w:hint="eastAsia" w:ascii="宋体" w:hAnsi="宋体" w:cs="宋体"/>
          <w:b/>
          <w:bCs/>
          <w:sz w:val="24"/>
          <w:szCs w:val="24"/>
        </w:rPr>
        <w:t>培养目标：</w:t>
      </w:r>
      <w:r>
        <w:rPr>
          <w:rFonts w:hint="eastAsia" w:ascii="宋体" w:hAnsi="宋体"/>
          <w:color w:val="000000"/>
          <w:sz w:val="24"/>
        </w:rPr>
        <w:t>本专业培养德、智、体、美、劳全面发展，具备良好的政治思想素质、职业道德素养、</w:t>
      </w:r>
      <w:r>
        <w:rPr>
          <w:rFonts w:hint="eastAsia" w:ascii="宋体" w:hAnsi="宋体" w:cs="宋体"/>
          <w:sz w:val="24"/>
          <w:szCs w:val="24"/>
        </w:rPr>
        <w:t>现代新闻传播理念与国际视野</w:t>
      </w:r>
      <w:r>
        <w:rPr>
          <w:rFonts w:hint="eastAsia" w:ascii="宋体" w:hAnsi="宋体"/>
          <w:color w:val="000000"/>
          <w:sz w:val="24"/>
        </w:rPr>
        <w:t>，熟练掌握新闻传播技能与方法，具有较宽的知识面，能够综合运用多学科专业知识解决新闻传播中的实际问题，适应新时代中国特色社会主义经济社会尤其是新闻传播业转型发展需要，既能胜任各类新闻传媒机构融媒体生产、传播和经营管理等领域专业工作，也能胜任政府部门以及其他企事业单位有关新闻宣传、公关广告、活动策划等相关工作的创新型、复合型、应用型新闻与传播专门人才。</w:t>
      </w:r>
    </w:p>
    <w:p w14:paraId="02AEBF4C">
      <w:pPr>
        <w:spacing w:line="360" w:lineRule="auto"/>
        <w:rPr>
          <w:rFonts w:hint="eastAsia" w:ascii="宋体" w:hAnsi="宋体" w:cs="宋体"/>
          <w:sz w:val="24"/>
          <w:szCs w:val="24"/>
        </w:rPr>
      </w:pPr>
    </w:p>
    <w:p w14:paraId="07A8F99F">
      <w:pPr>
        <w:spacing w:line="360" w:lineRule="auto"/>
        <w:rPr>
          <w:rFonts w:hint="eastAsia" w:ascii="宋体" w:hAnsi="宋体" w:cs="宋体"/>
          <w:sz w:val="24"/>
          <w:szCs w:val="24"/>
        </w:rPr>
      </w:pPr>
      <w:r>
        <w:rPr>
          <w:rFonts w:hint="eastAsia" w:ascii="宋体" w:hAnsi="宋体" w:cs="宋体"/>
          <w:b/>
          <w:bCs/>
          <w:sz w:val="24"/>
          <w:szCs w:val="24"/>
        </w:rPr>
        <w:t>主要课程：</w:t>
      </w:r>
      <w:r>
        <w:rPr>
          <w:rFonts w:hint="eastAsia" w:ascii="宋体" w:hAnsi="宋体" w:cs="宋体"/>
          <w:sz w:val="24"/>
          <w:szCs w:val="24"/>
        </w:rPr>
        <w:t>新闻传播理论基础、新闻传播研究方法、新媒体研究与应用、中外新闻传播史、媒介经营与管理、新闻传播政策、法律与伦理、马克思主义新闻观、新闻传播实务前沿专题、财经新闻专题、数据挖掘、分析与应用、新媒体与社会、网络舆情分析、网络传播与治理等。</w:t>
      </w:r>
    </w:p>
    <w:p w14:paraId="78B24071">
      <w:pPr>
        <w:spacing w:line="360" w:lineRule="auto"/>
        <w:rPr>
          <w:rFonts w:hint="eastAsia" w:ascii="宋体" w:hAnsi="宋体" w:cs="宋体"/>
          <w:sz w:val="24"/>
          <w:szCs w:val="24"/>
        </w:rPr>
      </w:pPr>
    </w:p>
    <w:p w14:paraId="250C34F4">
      <w:pPr>
        <w:spacing w:line="360" w:lineRule="auto"/>
        <w:rPr>
          <w:rFonts w:hint="eastAsia" w:ascii="宋体" w:hAnsi="宋体" w:cs="宋体"/>
          <w:sz w:val="24"/>
          <w:szCs w:val="24"/>
        </w:rPr>
      </w:pPr>
      <w:r>
        <w:rPr>
          <w:rFonts w:hint="eastAsia" w:ascii="宋体" w:hAnsi="宋体" w:cs="宋体"/>
          <w:b/>
          <w:bCs/>
          <w:sz w:val="24"/>
          <w:szCs w:val="24"/>
        </w:rPr>
        <w:t>就业方向：</w:t>
      </w:r>
      <w:r>
        <w:rPr>
          <w:rFonts w:hint="eastAsia" w:ascii="宋体" w:hAnsi="宋体" w:cs="宋体"/>
          <w:sz w:val="24"/>
          <w:szCs w:val="24"/>
        </w:rPr>
        <w:t>新闻单位、新媒体公司、政府机关、大中型企业等，或进一步攻读相关学科的博士研究生。</w:t>
      </w:r>
    </w:p>
    <w:p w14:paraId="05722C56">
      <w:pPr>
        <w:rPr>
          <w:rFonts w:hint="eastAsia" w:ascii="宋体" w:hAnsi="宋体" w:cs="宋体"/>
          <w:sz w:val="24"/>
          <w:szCs w:val="24"/>
        </w:rPr>
      </w:pPr>
    </w:p>
    <w:p w14:paraId="2EEB5B9F">
      <w:pPr>
        <w:ind w:firstLine="600"/>
        <w:rPr>
          <w:rFonts w:hint="eastAsia" w:ascii="宋体" w:hAnsi="宋体" w:cs="宋体"/>
          <w:b/>
          <w:bCs/>
          <w:sz w:val="24"/>
          <w:szCs w:val="24"/>
        </w:rPr>
      </w:pPr>
      <w:r>
        <w:rPr>
          <w:rFonts w:hint="eastAsia" w:ascii="宋体" w:hAnsi="宋体" w:cs="宋体"/>
          <w:b/>
          <w:bCs/>
          <w:sz w:val="24"/>
          <w:szCs w:val="24"/>
        </w:rPr>
        <w:t>专业代码：055200     咨询电话：020-84096903</w:t>
      </w:r>
    </w:p>
    <w:tbl>
      <w:tblPr>
        <w:tblStyle w:val="7"/>
        <w:tblW w:w="826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9"/>
        <w:gridCol w:w="1786"/>
        <w:gridCol w:w="3707"/>
        <w:gridCol w:w="2061"/>
      </w:tblGrid>
      <w:tr w14:paraId="31C0F9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14:paraId="642198F5">
            <w:pPr>
              <w:pStyle w:val="6"/>
              <w:jc w:val="center"/>
              <w:rPr>
                <w:rFonts w:cs="宋体"/>
              </w:rPr>
            </w:pPr>
            <w:r>
              <w:rPr>
                <w:rFonts w:cs="宋体"/>
                <w:b/>
                <w:bCs/>
              </w:rPr>
              <w:t>序号</w:t>
            </w:r>
          </w:p>
        </w:tc>
        <w:tc>
          <w:tcPr>
            <w:tcW w:w="1786" w:type="dxa"/>
            <w:tcBorders>
              <w:top w:val="outset" w:color="auto" w:sz="6" w:space="0"/>
              <w:left w:val="outset" w:color="auto" w:sz="6" w:space="0"/>
              <w:bottom w:val="outset" w:color="auto" w:sz="6" w:space="0"/>
              <w:right w:val="outset" w:color="auto" w:sz="6" w:space="0"/>
            </w:tcBorders>
            <w:vAlign w:val="center"/>
          </w:tcPr>
          <w:p w14:paraId="2D65FEE3">
            <w:pPr>
              <w:pStyle w:val="6"/>
              <w:jc w:val="center"/>
              <w:rPr>
                <w:rFonts w:cs="宋体"/>
              </w:rPr>
            </w:pPr>
            <w:r>
              <w:rPr>
                <w:rFonts w:cs="宋体"/>
                <w:b/>
                <w:bCs/>
              </w:rPr>
              <w:t>研究方向</w:t>
            </w:r>
          </w:p>
        </w:tc>
        <w:tc>
          <w:tcPr>
            <w:tcW w:w="3707" w:type="dxa"/>
            <w:tcBorders>
              <w:top w:val="outset" w:color="auto" w:sz="6" w:space="0"/>
              <w:left w:val="outset" w:color="auto" w:sz="6" w:space="0"/>
              <w:bottom w:val="outset" w:color="auto" w:sz="6" w:space="0"/>
              <w:right w:val="outset" w:color="auto" w:sz="6" w:space="0"/>
            </w:tcBorders>
            <w:vAlign w:val="center"/>
          </w:tcPr>
          <w:p w14:paraId="5BAC8EE8">
            <w:pPr>
              <w:pStyle w:val="6"/>
              <w:jc w:val="center"/>
              <w:rPr>
                <w:rFonts w:cs="宋体"/>
              </w:rPr>
            </w:pPr>
            <w:r>
              <w:rPr>
                <w:rFonts w:cs="宋体"/>
                <w:b/>
                <w:bCs/>
              </w:rPr>
              <w:t>初试科目</w:t>
            </w:r>
          </w:p>
        </w:tc>
        <w:tc>
          <w:tcPr>
            <w:tcW w:w="2061" w:type="dxa"/>
            <w:tcBorders>
              <w:top w:val="outset" w:color="auto" w:sz="6" w:space="0"/>
              <w:left w:val="outset" w:color="auto" w:sz="6" w:space="0"/>
              <w:bottom w:val="outset" w:color="auto" w:sz="6" w:space="0"/>
              <w:right w:val="outset" w:color="auto" w:sz="6" w:space="0"/>
            </w:tcBorders>
            <w:vAlign w:val="center"/>
          </w:tcPr>
          <w:p w14:paraId="2FA48EDA">
            <w:pPr>
              <w:pStyle w:val="6"/>
              <w:jc w:val="center"/>
              <w:rPr>
                <w:rFonts w:cs="宋体"/>
              </w:rPr>
            </w:pPr>
            <w:r>
              <w:rPr>
                <w:rFonts w:cs="宋体"/>
                <w:b/>
                <w:bCs/>
              </w:rPr>
              <w:t>复试科目</w:t>
            </w:r>
          </w:p>
        </w:tc>
      </w:tr>
      <w:tr w14:paraId="7851A2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14:paraId="37DBFA6F">
            <w:pPr>
              <w:pStyle w:val="6"/>
              <w:spacing w:before="0" w:beforeAutospacing="0" w:after="0" w:afterAutospacing="0"/>
              <w:jc w:val="center"/>
              <w:rPr>
                <w:rFonts w:cs="宋体"/>
              </w:rPr>
            </w:pPr>
            <w:r>
              <w:rPr>
                <w:rFonts w:cs="宋体"/>
              </w:rPr>
              <w:t>1</w:t>
            </w:r>
          </w:p>
        </w:tc>
        <w:tc>
          <w:tcPr>
            <w:tcW w:w="1786" w:type="dxa"/>
            <w:tcBorders>
              <w:top w:val="outset" w:color="auto" w:sz="6" w:space="0"/>
              <w:left w:val="outset" w:color="auto" w:sz="6" w:space="0"/>
              <w:bottom w:val="outset" w:color="auto" w:sz="6" w:space="0"/>
              <w:right w:val="outset" w:color="auto" w:sz="6" w:space="0"/>
            </w:tcBorders>
            <w:vAlign w:val="center"/>
          </w:tcPr>
          <w:p w14:paraId="35C907C1">
            <w:pPr>
              <w:pStyle w:val="6"/>
              <w:spacing w:before="0" w:beforeAutospacing="0" w:after="0" w:afterAutospacing="0"/>
              <w:jc w:val="center"/>
              <w:rPr>
                <w:rFonts w:cs="宋体"/>
                <w:kern w:val="2"/>
              </w:rPr>
            </w:pPr>
            <w:r>
              <w:rPr>
                <w:rFonts w:cs="宋体"/>
                <w:kern w:val="2"/>
              </w:rPr>
              <w:t>融媒体传播</w:t>
            </w:r>
          </w:p>
        </w:tc>
        <w:tc>
          <w:tcPr>
            <w:tcW w:w="3707" w:type="dxa"/>
            <w:vMerge w:val="restart"/>
            <w:tcBorders>
              <w:top w:val="outset" w:color="auto" w:sz="6" w:space="0"/>
              <w:left w:val="outset" w:color="auto" w:sz="6" w:space="0"/>
              <w:right w:val="outset" w:color="auto" w:sz="6" w:space="0"/>
            </w:tcBorders>
            <w:vAlign w:val="center"/>
          </w:tcPr>
          <w:p w14:paraId="06912828">
            <w:pPr>
              <w:pStyle w:val="6"/>
              <w:spacing w:before="0" w:beforeAutospacing="0" w:after="0" w:afterAutospacing="0"/>
              <w:jc w:val="both"/>
              <w:rPr>
                <w:rFonts w:cs="宋体"/>
              </w:rPr>
            </w:pPr>
            <w:r>
              <w:rPr>
                <w:rFonts w:cs="宋体"/>
              </w:rPr>
              <w:t>（1）▲思想政治理论（100分）</w:t>
            </w:r>
          </w:p>
          <w:p w14:paraId="612DCA49">
            <w:pPr>
              <w:pStyle w:val="6"/>
              <w:spacing w:before="0" w:beforeAutospacing="0" w:after="0" w:afterAutospacing="0"/>
              <w:jc w:val="both"/>
              <w:rPr>
                <w:rFonts w:cs="宋体"/>
              </w:rPr>
            </w:pPr>
            <w:r>
              <w:rPr>
                <w:rFonts w:cs="宋体"/>
              </w:rPr>
              <w:t>（2）▲英语二（100分）</w:t>
            </w:r>
          </w:p>
          <w:p w14:paraId="7E7CC38F">
            <w:pPr>
              <w:pStyle w:val="6"/>
              <w:spacing w:before="0" w:beforeAutospacing="0" w:after="0" w:afterAutospacing="0"/>
              <w:jc w:val="center"/>
              <w:rPr>
                <w:rFonts w:cs="宋体"/>
              </w:rPr>
            </w:pPr>
            <w:r>
              <w:rPr>
                <w:rFonts w:cs="宋体"/>
              </w:rPr>
              <w:t>（3）新闻与传播专业综合能力（150分）</w:t>
            </w:r>
          </w:p>
          <w:p w14:paraId="72B93692">
            <w:pPr>
              <w:pStyle w:val="6"/>
              <w:spacing w:before="0" w:beforeAutospacing="0" w:after="0" w:afterAutospacing="0"/>
              <w:jc w:val="both"/>
              <w:rPr>
                <w:rFonts w:cs="宋体"/>
              </w:rPr>
            </w:pPr>
            <w:r>
              <w:rPr>
                <w:rFonts w:cs="宋体"/>
              </w:rPr>
              <w:t>（4）新闻与传播专业基础（150分）</w:t>
            </w:r>
          </w:p>
        </w:tc>
        <w:tc>
          <w:tcPr>
            <w:tcW w:w="2061" w:type="dxa"/>
            <w:vMerge w:val="restart"/>
            <w:tcBorders>
              <w:top w:val="outset" w:color="auto" w:sz="6" w:space="0"/>
              <w:left w:val="outset" w:color="auto" w:sz="6" w:space="0"/>
              <w:right w:val="outset" w:color="auto" w:sz="6" w:space="0"/>
            </w:tcBorders>
            <w:vAlign w:val="center"/>
          </w:tcPr>
          <w:p w14:paraId="7E8AC5B7">
            <w:pPr>
              <w:pStyle w:val="6"/>
              <w:spacing w:before="0" w:beforeAutospacing="0" w:after="0" w:afterAutospacing="0"/>
              <w:rPr>
                <w:rFonts w:cs="宋体"/>
              </w:rPr>
            </w:pPr>
            <w:r>
              <w:rPr>
                <w:rFonts w:cs="宋体"/>
              </w:rPr>
              <w:t>F548-新闻与传播综合</w:t>
            </w:r>
          </w:p>
          <w:p w14:paraId="31C183B1">
            <w:pPr>
              <w:pStyle w:val="6"/>
              <w:spacing w:before="0" w:beforeAutospacing="0" w:after="0" w:afterAutospacing="0"/>
              <w:jc w:val="center"/>
              <w:rPr>
                <w:rFonts w:cs="宋体"/>
              </w:rPr>
            </w:pPr>
          </w:p>
        </w:tc>
      </w:tr>
      <w:tr w14:paraId="15734A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14:paraId="5D61A884">
            <w:pPr>
              <w:pStyle w:val="6"/>
              <w:spacing w:before="0" w:beforeAutospacing="0" w:after="0" w:afterAutospacing="0"/>
              <w:jc w:val="center"/>
              <w:rPr>
                <w:rFonts w:cs="宋体"/>
              </w:rPr>
            </w:pPr>
            <w:r>
              <w:rPr>
                <w:rFonts w:cs="宋体"/>
              </w:rPr>
              <w:t>2</w:t>
            </w:r>
          </w:p>
        </w:tc>
        <w:tc>
          <w:tcPr>
            <w:tcW w:w="1786" w:type="dxa"/>
            <w:tcBorders>
              <w:top w:val="outset" w:color="auto" w:sz="6" w:space="0"/>
              <w:left w:val="outset" w:color="auto" w:sz="6" w:space="0"/>
              <w:bottom w:val="outset" w:color="auto" w:sz="6" w:space="0"/>
              <w:right w:val="outset" w:color="auto" w:sz="6" w:space="0"/>
            </w:tcBorders>
            <w:vAlign w:val="center"/>
          </w:tcPr>
          <w:p w14:paraId="3F93202B">
            <w:pPr>
              <w:pStyle w:val="6"/>
              <w:spacing w:before="0" w:beforeAutospacing="0" w:after="0" w:afterAutospacing="0"/>
              <w:jc w:val="center"/>
              <w:rPr>
                <w:rFonts w:cs="宋体"/>
                <w:kern w:val="2"/>
              </w:rPr>
            </w:pPr>
            <w:r>
              <w:rPr>
                <w:rFonts w:cs="宋体"/>
                <w:kern w:val="2"/>
              </w:rPr>
              <w:t>财经新闻</w:t>
            </w:r>
          </w:p>
        </w:tc>
        <w:tc>
          <w:tcPr>
            <w:tcW w:w="3707" w:type="dxa"/>
            <w:vMerge w:val="continue"/>
            <w:tcBorders>
              <w:left w:val="outset" w:color="auto" w:sz="6" w:space="0"/>
              <w:right w:val="outset" w:color="auto" w:sz="6" w:space="0"/>
            </w:tcBorders>
            <w:vAlign w:val="center"/>
          </w:tcPr>
          <w:p w14:paraId="49F31469">
            <w:pPr>
              <w:pStyle w:val="6"/>
              <w:jc w:val="center"/>
              <w:rPr>
                <w:rFonts w:cs="宋体"/>
              </w:rPr>
            </w:pPr>
          </w:p>
        </w:tc>
        <w:tc>
          <w:tcPr>
            <w:tcW w:w="2061" w:type="dxa"/>
            <w:vMerge w:val="continue"/>
            <w:tcBorders>
              <w:left w:val="outset" w:color="auto" w:sz="6" w:space="0"/>
              <w:right w:val="outset" w:color="auto" w:sz="6" w:space="0"/>
            </w:tcBorders>
            <w:vAlign w:val="center"/>
          </w:tcPr>
          <w:p w14:paraId="5D25318E">
            <w:pPr>
              <w:pStyle w:val="6"/>
              <w:spacing w:before="0" w:beforeAutospacing="0" w:after="0" w:afterAutospacing="0"/>
              <w:jc w:val="center"/>
              <w:rPr>
                <w:rFonts w:cs="宋体"/>
              </w:rPr>
            </w:pPr>
          </w:p>
        </w:tc>
      </w:tr>
      <w:tr w14:paraId="1C5CCF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14:paraId="3E541E69">
            <w:pPr>
              <w:pStyle w:val="6"/>
              <w:spacing w:before="0" w:beforeAutospacing="0" w:after="0" w:afterAutospacing="0"/>
              <w:jc w:val="center"/>
              <w:rPr>
                <w:rFonts w:cs="宋体"/>
              </w:rPr>
            </w:pPr>
            <w:r>
              <w:rPr>
                <w:rFonts w:cs="宋体"/>
              </w:rPr>
              <w:t>3</w:t>
            </w:r>
          </w:p>
        </w:tc>
        <w:tc>
          <w:tcPr>
            <w:tcW w:w="1786" w:type="dxa"/>
            <w:tcBorders>
              <w:top w:val="outset" w:color="auto" w:sz="6" w:space="0"/>
              <w:left w:val="outset" w:color="auto" w:sz="6" w:space="0"/>
              <w:bottom w:val="outset" w:color="auto" w:sz="6" w:space="0"/>
              <w:right w:val="outset" w:color="auto" w:sz="6" w:space="0"/>
            </w:tcBorders>
            <w:vAlign w:val="center"/>
          </w:tcPr>
          <w:p w14:paraId="4DE829C9">
            <w:pPr>
              <w:pStyle w:val="6"/>
              <w:spacing w:before="0" w:beforeAutospacing="0" w:after="0" w:afterAutospacing="0"/>
              <w:jc w:val="center"/>
              <w:rPr>
                <w:rFonts w:cs="宋体"/>
                <w:kern w:val="2"/>
              </w:rPr>
            </w:pPr>
            <w:r>
              <w:rPr>
                <w:rFonts w:cs="宋体"/>
                <w:kern w:val="2"/>
              </w:rPr>
              <w:t>媒介经营管理</w:t>
            </w:r>
          </w:p>
        </w:tc>
        <w:tc>
          <w:tcPr>
            <w:tcW w:w="3707" w:type="dxa"/>
            <w:vMerge w:val="continue"/>
            <w:tcBorders>
              <w:left w:val="outset" w:color="auto" w:sz="6" w:space="0"/>
              <w:bottom w:val="outset" w:color="auto" w:sz="6" w:space="0"/>
              <w:right w:val="outset" w:color="auto" w:sz="6" w:space="0"/>
            </w:tcBorders>
            <w:vAlign w:val="center"/>
          </w:tcPr>
          <w:p w14:paraId="02B3F942">
            <w:pPr>
              <w:rPr>
                <w:rFonts w:hint="eastAsia" w:ascii="宋体" w:hAnsi="宋体" w:cs="宋体"/>
                <w:sz w:val="24"/>
                <w:szCs w:val="24"/>
              </w:rPr>
            </w:pPr>
          </w:p>
        </w:tc>
        <w:tc>
          <w:tcPr>
            <w:tcW w:w="2061" w:type="dxa"/>
            <w:vMerge w:val="continue"/>
            <w:tcBorders>
              <w:left w:val="outset" w:color="auto" w:sz="6" w:space="0"/>
              <w:bottom w:val="outset" w:color="auto" w:sz="6" w:space="0"/>
              <w:right w:val="outset" w:color="auto" w:sz="6" w:space="0"/>
            </w:tcBorders>
            <w:vAlign w:val="center"/>
          </w:tcPr>
          <w:p w14:paraId="038300E6">
            <w:pPr>
              <w:pStyle w:val="6"/>
              <w:spacing w:before="0" w:beforeAutospacing="0" w:after="0" w:afterAutospacing="0"/>
              <w:jc w:val="center"/>
              <w:rPr>
                <w:rFonts w:cs="宋体"/>
              </w:rPr>
            </w:pPr>
          </w:p>
        </w:tc>
      </w:tr>
    </w:tbl>
    <w:p w14:paraId="04DD8628">
      <w:pPr>
        <w:rPr>
          <w:rFonts w:hint="eastAsia" w:ascii="宋体" w:hAnsi="宋体" w:cs="宋体"/>
          <w:sz w:val="24"/>
          <w:szCs w:val="24"/>
        </w:rPr>
      </w:pPr>
      <w:r>
        <w:rPr>
          <w:rFonts w:hint="eastAsia" w:ascii="宋体" w:hAnsi="宋体" w:cs="宋体"/>
          <w:sz w:val="24"/>
          <w:szCs w:val="24"/>
        </w:rPr>
        <w:t>▲表示统考科目或联考科目，考试题型、考试大纲以教育部公布为准。其他为自命题科目。</w:t>
      </w:r>
    </w:p>
    <w:p w14:paraId="6271C2D7">
      <w:pPr>
        <w:rPr>
          <w:rFonts w:hint="eastAsia" w:ascii="宋体" w:hAnsi="宋体" w:cs="宋体"/>
          <w:sz w:val="24"/>
          <w:szCs w:val="24"/>
        </w:rPr>
      </w:pPr>
    </w:p>
    <w:p w14:paraId="5852D7BA">
      <w:pPr>
        <w:rPr>
          <w:rFonts w:hint="eastAsia" w:ascii="宋体" w:hAnsi="宋体" w:cs="宋体"/>
          <w:b/>
          <w:bCs/>
          <w:sz w:val="24"/>
          <w:szCs w:val="24"/>
        </w:rPr>
      </w:pPr>
      <w:r>
        <w:rPr>
          <w:rFonts w:hint="eastAsia" w:ascii="宋体" w:hAnsi="宋体" w:cs="宋体"/>
          <w:b/>
          <w:bCs/>
          <w:sz w:val="24"/>
          <w:szCs w:val="24"/>
        </w:rPr>
        <w:t>考试题型及相应分值：</w:t>
      </w:r>
    </w:p>
    <w:p w14:paraId="22A9BCDD">
      <w:pPr>
        <w:rPr>
          <w:rFonts w:hint="eastAsia" w:ascii="宋体" w:hAnsi="宋体" w:cs="宋体"/>
          <w:b/>
          <w:bCs/>
          <w:sz w:val="24"/>
          <w:szCs w:val="24"/>
        </w:rPr>
      </w:pPr>
      <w:r>
        <w:rPr>
          <w:rFonts w:hint="eastAsia" w:ascii="宋体" w:hAnsi="宋体" w:cs="宋体"/>
          <w:b/>
          <w:bCs/>
          <w:sz w:val="24"/>
          <w:szCs w:val="24"/>
        </w:rPr>
        <w:t>《新闻与传播专业综合能力》</w:t>
      </w:r>
    </w:p>
    <w:p w14:paraId="7C2DEFF2">
      <w:pPr>
        <w:rPr>
          <w:rFonts w:hint="eastAsia" w:ascii="宋体" w:hAnsi="宋体" w:cs="宋体"/>
          <w:sz w:val="24"/>
          <w:szCs w:val="24"/>
        </w:rPr>
      </w:pPr>
      <w:r>
        <w:rPr>
          <w:rFonts w:hint="eastAsia" w:ascii="宋体" w:hAnsi="宋体" w:cs="宋体"/>
          <w:sz w:val="24"/>
          <w:szCs w:val="24"/>
        </w:rPr>
        <w:t>一、名词解释（4题，每题5分，共20分）</w:t>
      </w:r>
    </w:p>
    <w:p w14:paraId="08BF0C01">
      <w:pPr>
        <w:rPr>
          <w:rFonts w:hint="eastAsia" w:ascii="宋体" w:hAnsi="宋体" w:cs="宋体"/>
          <w:sz w:val="24"/>
          <w:szCs w:val="24"/>
        </w:rPr>
      </w:pPr>
      <w:r>
        <w:rPr>
          <w:rFonts w:hint="eastAsia" w:ascii="宋体" w:hAnsi="宋体" w:cs="宋体"/>
          <w:sz w:val="24"/>
          <w:szCs w:val="24"/>
        </w:rPr>
        <w:t>二、简答题（3题，每题10分，共30分）</w:t>
      </w:r>
    </w:p>
    <w:p w14:paraId="4FD79148">
      <w:pPr>
        <w:rPr>
          <w:rFonts w:hint="eastAsia" w:ascii="宋体" w:hAnsi="宋体" w:cs="宋体"/>
          <w:sz w:val="24"/>
          <w:szCs w:val="24"/>
        </w:rPr>
      </w:pPr>
      <w:r>
        <w:rPr>
          <w:rFonts w:hint="eastAsia" w:ascii="宋体" w:hAnsi="宋体" w:cs="宋体"/>
          <w:sz w:val="24"/>
          <w:szCs w:val="24"/>
        </w:rPr>
        <w:t>三、论述题（2题，每题25分，共50分）</w:t>
      </w:r>
    </w:p>
    <w:p w14:paraId="7CF9718F">
      <w:pPr>
        <w:rPr>
          <w:rFonts w:hint="eastAsia" w:ascii="宋体" w:hAnsi="宋体" w:cs="宋体"/>
          <w:sz w:val="24"/>
          <w:szCs w:val="24"/>
        </w:rPr>
      </w:pPr>
      <w:r>
        <w:rPr>
          <w:rFonts w:hint="eastAsia" w:ascii="宋体" w:hAnsi="宋体" w:cs="宋体"/>
          <w:sz w:val="24"/>
          <w:szCs w:val="24"/>
        </w:rPr>
        <w:t>四、写作题（1题，每题50分，共50分）</w:t>
      </w:r>
    </w:p>
    <w:p w14:paraId="615EF200">
      <w:pPr>
        <w:rPr>
          <w:rFonts w:hint="eastAsia" w:ascii="宋体" w:hAnsi="宋体" w:cs="宋体"/>
          <w:sz w:val="24"/>
          <w:szCs w:val="24"/>
        </w:rPr>
      </w:pPr>
      <w:r>
        <w:rPr>
          <w:rFonts w:hint="eastAsia" w:ascii="宋体" w:hAnsi="宋体" w:cs="宋体"/>
          <w:sz w:val="24"/>
          <w:szCs w:val="24"/>
        </w:rPr>
        <w:t>写作题考试方式：根据提供的材料写新闻、配评论。</w:t>
      </w:r>
    </w:p>
    <w:p w14:paraId="7DF26CC6">
      <w:pPr>
        <w:rPr>
          <w:rFonts w:hint="eastAsia" w:ascii="宋体" w:hAnsi="宋体" w:cs="宋体"/>
          <w:b/>
          <w:bCs/>
          <w:sz w:val="24"/>
          <w:szCs w:val="24"/>
        </w:rPr>
      </w:pPr>
    </w:p>
    <w:p w14:paraId="4236361A">
      <w:pPr>
        <w:rPr>
          <w:rFonts w:hint="eastAsia" w:ascii="宋体" w:hAnsi="宋体" w:cs="宋体"/>
          <w:b/>
          <w:bCs/>
          <w:sz w:val="24"/>
          <w:szCs w:val="24"/>
        </w:rPr>
      </w:pPr>
      <w:r>
        <w:rPr>
          <w:rFonts w:hint="eastAsia" w:ascii="宋体" w:hAnsi="宋体" w:cs="宋体"/>
          <w:b/>
          <w:bCs/>
          <w:sz w:val="24"/>
          <w:szCs w:val="24"/>
        </w:rPr>
        <w:t>参考书目：</w:t>
      </w:r>
    </w:p>
    <w:p w14:paraId="62AF2A5A">
      <w:pPr>
        <w:pStyle w:val="12"/>
        <w:numPr>
          <w:ilvl w:val="0"/>
          <w:numId w:val="1"/>
        </w:numPr>
        <w:ind w:firstLineChars="0"/>
        <w:rPr>
          <w:rFonts w:hint="eastAsia" w:ascii="宋体" w:hAnsi="宋体" w:cs="宋体"/>
          <w:sz w:val="24"/>
          <w:szCs w:val="24"/>
        </w:rPr>
      </w:pPr>
      <w:r>
        <w:rPr>
          <w:rFonts w:hint="eastAsia" w:ascii="宋体" w:hAnsi="宋体" w:cs="宋体"/>
          <w:sz w:val="24"/>
          <w:szCs w:val="24"/>
        </w:rPr>
        <w:t>马工程教材：《新闻采访与写作》，高等教育出版社2019年；</w:t>
      </w:r>
    </w:p>
    <w:p w14:paraId="1E679E60">
      <w:pPr>
        <w:pStyle w:val="12"/>
        <w:numPr>
          <w:ilvl w:val="0"/>
          <w:numId w:val="1"/>
        </w:numPr>
        <w:ind w:firstLineChars="0"/>
        <w:rPr>
          <w:rFonts w:hint="eastAsia" w:ascii="宋体" w:hAnsi="宋体" w:cs="宋体"/>
          <w:sz w:val="24"/>
          <w:szCs w:val="24"/>
        </w:rPr>
      </w:pPr>
      <w:r>
        <w:rPr>
          <w:rFonts w:hint="eastAsia" w:ascii="宋体" w:hAnsi="宋体" w:cs="宋体"/>
          <w:sz w:val="24"/>
          <w:szCs w:val="24"/>
        </w:rPr>
        <w:t>丁法章：《当代新闻评论学》（第五版），复旦大学出版社2016年；</w:t>
      </w:r>
    </w:p>
    <w:p w14:paraId="5B433C7D">
      <w:pPr>
        <w:pStyle w:val="12"/>
        <w:numPr>
          <w:ilvl w:val="0"/>
          <w:numId w:val="1"/>
        </w:numPr>
        <w:ind w:firstLineChars="0"/>
        <w:rPr>
          <w:rFonts w:hint="eastAsia" w:ascii="宋体" w:hAnsi="宋体" w:cs="宋体"/>
          <w:sz w:val="24"/>
          <w:szCs w:val="24"/>
        </w:rPr>
      </w:pPr>
      <w:r>
        <w:rPr>
          <w:rFonts w:hint="eastAsia" w:ascii="宋体" w:hAnsi="宋体" w:cs="宋体"/>
          <w:sz w:val="24"/>
          <w:szCs w:val="24"/>
        </w:rPr>
        <w:t>彭兰：《网络传播概论（第五版）》，中国人民大学出版社2023年；</w:t>
      </w:r>
    </w:p>
    <w:p w14:paraId="36AA1286">
      <w:pPr>
        <w:rPr>
          <w:rFonts w:hint="eastAsia" w:ascii="宋体" w:hAnsi="宋体" w:cs="宋体"/>
          <w:sz w:val="24"/>
          <w:szCs w:val="24"/>
        </w:rPr>
      </w:pPr>
    </w:p>
    <w:p w14:paraId="2BFD19F8">
      <w:pPr>
        <w:rPr>
          <w:rFonts w:hint="eastAsia" w:ascii="宋体" w:hAnsi="宋体" w:cs="宋体"/>
          <w:b/>
          <w:bCs/>
          <w:sz w:val="24"/>
          <w:szCs w:val="24"/>
        </w:rPr>
      </w:pPr>
      <w:r>
        <w:rPr>
          <w:rFonts w:hint="eastAsia" w:ascii="宋体" w:hAnsi="宋体" w:cs="宋体"/>
          <w:b/>
          <w:bCs/>
          <w:sz w:val="24"/>
          <w:szCs w:val="24"/>
        </w:rPr>
        <w:t>《新闻与传播专业基础》</w:t>
      </w:r>
    </w:p>
    <w:p w14:paraId="07508A82">
      <w:pPr>
        <w:rPr>
          <w:rFonts w:hint="eastAsia" w:ascii="宋体" w:hAnsi="宋体" w:cs="宋体"/>
          <w:sz w:val="24"/>
          <w:szCs w:val="24"/>
        </w:rPr>
      </w:pPr>
      <w:r>
        <w:rPr>
          <w:rFonts w:hint="eastAsia" w:ascii="宋体" w:hAnsi="宋体" w:cs="宋体"/>
          <w:sz w:val="24"/>
          <w:szCs w:val="24"/>
        </w:rPr>
        <w:t>一、名词解释（4题，每题5分，共20分）</w:t>
      </w:r>
    </w:p>
    <w:p w14:paraId="33CBDD09">
      <w:pPr>
        <w:rPr>
          <w:rFonts w:hint="eastAsia" w:ascii="宋体" w:hAnsi="宋体" w:cs="宋体"/>
          <w:sz w:val="24"/>
          <w:szCs w:val="24"/>
        </w:rPr>
      </w:pPr>
      <w:r>
        <w:rPr>
          <w:rFonts w:hint="eastAsia" w:ascii="宋体" w:hAnsi="宋体" w:cs="宋体"/>
          <w:sz w:val="24"/>
          <w:szCs w:val="24"/>
        </w:rPr>
        <w:t>二、简答题（4题，每题</w:t>
      </w:r>
      <w:r>
        <w:rPr>
          <w:rFonts w:ascii="宋体" w:hAnsi="宋体" w:cs="宋体"/>
          <w:sz w:val="24"/>
          <w:szCs w:val="24"/>
        </w:rPr>
        <w:t>10</w:t>
      </w:r>
      <w:r>
        <w:rPr>
          <w:rFonts w:hint="eastAsia" w:ascii="宋体" w:hAnsi="宋体" w:cs="宋体"/>
          <w:sz w:val="24"/>
          <w:szCs w:val="24"/>
        </w:rPr>
        <w:t>分，共40分）</w:t>
      </w:r>
    </w:p>
    <w:p w14:paraId="1CC96B33">
      <w:pPr>
        <w:rPr>
          <w:rFonts w:hint="eastAsia" w:ascii="宋体" w:hAnsi="宋体" w:cs="宋体"/>
          <w:sz w:val="24"/>
          <w:szCs w:val="24"/>
        </w:rPr>
      </w:pPr>
      <w:r>
        <w:rPr>
          <w:rFonts w:hint="eastAsia" w:ascii="宋体" w:hAnsi="宋体" w:cs="宋体"/>
          <w:sz w:val="24"/>
          <w:szCs w:val="24"/>
        </w:rPr>
        <w:t>三、论述题（2题，每题25分，共50分）</w:t>
      </w:r>
    </w:p>
    <w:p w14:paraId="70245161">
      <w:pPr>
        <w:rPr>
          <w:rFonts w:hint="eastAsia" w:ascii="宋体" w:hAnsi="宋体" w:cs="宋体"/>
          <w:sz w:val="24"/>
          <w:szCs w:val="24"/>
        </w:rPr>
      </w:pPr>
      <w:r>
        <w:rPr>
          <w:rFonts w:hint="eastAsia" w:ascii="宋体" w:hAnsi="宋体" w:cs="宋体"/>
          <w:sz w:val="24"/>
          <w:szCs w:val="24"/>
        </w:rPr>
        <w:t>四、综合运用题（1题，每题40分，共40分）</w:t>
      </w:r>
    </w:p>
    <w:p w14:paraId="11124C2B">
      <w:pPr>
        <w:rPr>
          <w:rFonts w:hint="eastAsia" w:ascii="宋体" w:hAnsi="宋体" w:cs="宋体"/>
          <w:b/>
          <w:bCs/>
          <w:sz w:val="24"/>
          <w:szCs w:val="24"/>
        </w:rPr>
      </w:pPr>
    </w:p>
    <w:p w14:paraId="0955F72A">
      <w:pPr>
        <w:rPr>
          <w:rFonts w:hint="eastAsia" w:ascii="宋体" w:hAnsi="宋体" w:cs="宋体"/>
          <w:b/>
          <w:bCs/>
          <w:sz w:val="24"/>
          <w:szCs w:val="24"/>
        </w:rPr>
      </w:pPr>
      <w:r>
        <w:rPr>
          <w:rFonts w:hint="eastAsia" w:ascii="宋体" w:hAnsi="宋体" w:cs="宋体"/>
          <w:b/>
          <w:bCs/>
          <w:sz w:val="24"/>
          <w:szCs w:val="24"/>
        </w:rPr>
        <w:t>参考书目：</w:t>
      </w:r>
    </w:p>
    <w:p w14:paraId="3629AB2D">
      <w:pPr>
        <w:pStyle w:val="12"/>
        <w:numPr>
          <w:ilvl w:val="0"/>
          <w:numId w:val="2"/>
        </w:numPr>
        <w:ind w:firstLineChars="0"/>
        <w:rPr>
          <w:rFonts w:hint="eastAsia" w:ascii="宋体" w:hAnsi="宋体" w:cs="宋体"/>
          <w:sz w:val="24"/>
          <w:szCs w:val="24"/>
        </w:rPr>
      </w:pPr>
      <w:r>
        <w:rPr>
          <w:rFonts w:hint="eastAsia" w:ascii="宋体" w:hAnsi="宋体" w:cs="宋体"/>
          <w:sz w:val="24"/>
          <w:szCs w:val="24"/>
        </w:rPr>
        <w:t>马工程教材：《新闻学概论（第二版）》，高等教育出版社、人民出版社2020年；</w:t>
      </w:r>
    </w:p>
    <w:p w14:paraId="3E82D816">
      <w:pPr>
        <w:pStyle w:val="12"/>
        <w:numPr>
          <w:ilvl w:val="0"/>
          <w:numId w:val="2"/>
        </w:numPr>
        <w:ind w:firstLineChars="0"/>
        <w:rPr>
          <w:rFonts w:hint="eastAsia" w:ascii="宋体" w:hAnsi="宋体" w:cs="宋体"/>
          <w:sz w:val="24"/>
          <w:szCs w:val="24"/>
        </w:rPr>
      </w:pPr>
      <w:r>
        <w:rPr>
          <w:rFonts w:hint="eastAsia" w:ascii="宋体" w:hAnsi="宋体" w:cs="宋体"/>
          <w:sz w:val="24"/>
          <w:szCs w:val="24"/>
        </w:rPr>
        <w:t>郭庆光：《传播学教程（第二版）》，中国人民大学出版社2011年；</w:t>
      </w:r>
    </w:p>
    <w:p w14:paraId="52B36EE3">
      <w:pPr>
        <w:pStyle w:val="12"/>
        <w:numPr>
          <w:ilvl w:val="0"/>
          <w:numId w:val="2"/>
        </w:numPr>
        <w:ind w:firstLineChars="0"/>
        <w:rPr>
          <w:rFonts w:hint="eastAsia" w:ascii="宋体" w:hAnsi="宋体" w:cs="宋体"/>
          <w:sz w:val="24"/>
          <w:szCs w:val="24"/>
        </w:rPr>
      </w:pPr>
      <w:r>
        <w:rPr>
          <w:rFonts w:hint="eastAsia" w:ascii="宋体" w:hAnsi="宋体" w:cs="宋体"/>
          <w:sz w:val="24"/>
          <w:szCs w:val="24"/>
        </w:rPr>
        <w:t>方汉奇《中国新闻传播史》（第三版），中国人民大学出版社，2014年。</w:t>
      </w:r>
    </w:p>
    <w:p w14:paraId="5ECB1A41">
      <w:pPr>
        <w:rPr>
          <w:rFonts w:hint="eastAsia" w:ascii="宋体" w:hAnsi="宋体" w:cs="宋体"/>
          <w:sz w:val="24"/>
          <w:szCs w:val="24"/>
        </w:rPr>
      </w:pPr>
    </w:p>
    <w:p w14:paraId="62262ECB">
      <w:pPr>
        <w:pStyle w:val="12"/>
        <w:numPr>
          <w:ilvl w:val="0"/>
          <w:numId w:val="2"/>
        </w:numPr>
        <w:ind w:firstLineChars="0"/>
        <w:rPr>
          <w:rFonts w:hint="eastAsia" w:ascii="宋体" w:hAnsi="宋体" w:cs="宋体"/>
          <w:sz w:val="24"/>
          <w:szCs w:val="24"/>
        </w:rPr>
      </w:pPr>
      <w:r>
        <w:rPr>
          <w:rFonts w:hint="eastAsia" w:ascii="宋体" w:hAnsi="宋体" w:cs="宋体"/>
          <w:sz w:val="24"/>
          <w:szCs w:val="24"/>
        </w:rPr>
        <w:t>张昆：《中外新闻传播史》，高等教育出版社 2008年；</w:t>
      </w:r>
    </w:p>
    <w:p w14:paraId="6919FC50">
      <w:pPr>
        <w:rPr>
          <w:rFonts w:hint="eastAsia" w:ascii="宋体" w:hAnsi="宋体" w:cs="宋体"/>
          <w:kern w:val="0"/>
          <w:sz w:val="24"/>
          <w:szCs w:val="24"/>
        </w:rPr>
      </w:pPr>
    </w:p>
    <w:p w14:paraId="5F79F78B">
      <w:pPr>
        <w:rPr>
          <w:rFonts w:hint="eastAsia" w:ascii="宋体" w:hAnsi="宋体" w:cs="宋体"/>
          <w:b/>
          <w:bCs/>
          <w:sz w:val="24"/>
          <w:szCs w:val="24"/>
        </w:rPr>
      </w:pPr>
      <w:r>
        <w:rPr>
          <w:rFonts w:hint="eastAsia" w:ascii="宋体" w:hAnsi="宋体" w:cs="宋体"/>
          <w:b/>
          <w:bCs/>
          <w:sz w:val="24"/>
          <w:szCs w:val="24"/>
        </w:rPr>
        <w:t>考试大纲</w:t>
      </w:r>
    </w:p>
    <w:p w14:paraId="64897A35">
      <w:pPr>
        <w:pStyle w:val="2"/>
        <w:widowControl/>
        <w:shd w:val="clear" w:color="auto" w:fill="FFFFFF"/>
        <w:spacing w:beforeAutospacing="0" w:afterAutospacing="0"/>
        <w:jc w:val="center"/>
        <w:rPr>
          <w:rFonts w:ascii="黑体" w:hAnsi="黑体" w:eastAsia="黑体" w:cs="黑体"/>
          <w:b w:val="0"/>
          <w:kern w:val="2"/>
          <w:sz w:val="32"/>
          <w:szCs w:val="36"/>
        </w:rPr>
      </w:pPr>
      <w:r>
        <w:rPr>
          <w:rFonts w:ascii="黑体" w:hAnsi="黑体" w:eastAsia="黑体" w:cs="黑体"/>
          <w:b w:val="0"/>
          <w:kern w:val="2"/>
          <w:sz w:val="32"/>
          <w:szCs w:val="36"/>
        </w:rPr>
        <w:t>《新闻与传播专业综合能力》</w:t>
      </w:r>
    </w:p>
    <w:p w14:paraId="0871349C">
      <w:pPr>
        <w:pStyle w:val="6"/>
        <w:spacing w:before="0" w:beforeAutospacing="0" w:after="0" w:afterAutospacing="0"/>
        <w:jc w:val="both"/>
        <w:rPr>
          <w:rFonts w:cs="宋体"/>
          <w:b/>
          <w:bCs/>
          <w:color w:val="333333"/>
        </w:rPr>
      </w:pPr>
      <w:r>
        <w:rPr>
          <w:rFonts w:cs="宋体"/>
          <w:b/>
          <w:bCs/>
          <w:color w:val="333333"/>
        </w:rPr>
        <w:t>《新闻与传播专业综合能力》考试大纲概述</w:t>
      </w:r>
    </w:p>
    <w:p w14:paraId="3901C2B9">
      <w:pPr>
        <w:pStyle w:val="6"/>
        <w:spacing w:before="0" w:beforeAutospacing="0" w:after="0" w:afterAutospacing="0"/>
        <w:ind w:firstLine="480" w:firstLineChars="200"/>
        <w:jc w:val="both"/>
        <w:rPr>
          <w:rFonts w:cs="宋体"/>
          <w:color w:val="333333"/>
        </w:rPr>
      </w:pPr>
      <w:r>
        <w:rPr>
          <w:rFonts w:cs="宋体"/>
          <w:color w:val="333333"/>
        </w:rPr>
        <w:t>内容主要包括新闻实务与传播实务两个方面的理论知识和实践操作考察。测试考生对新闻采访、写作、评论、网络与新媒体传播等实务环节相关的理论与方法的掌握程度，并考察其是否具备必要的专业基本操作能力。</w:t>
      </w:r>
    </w:p>
    <w:p w14:paraId="432A61CD">
      <w:pPr>
        <w:pStyle w:val="6"/>
        <w:spacing w:before="0" w:beforeAutospacing="0" w:after="0" w:afterAutospacing="0"/>
        <w:jc w:val="both"/>
        <w:rPr>
          <w:rFonts w:cs="宋体"/>
          <w:b/>
          <w:bCs/>
          <w:color w:val="333333"/>
        </w:rPr>
      </w:pPr>
      <w:r>
        <w:rPr>
          <w:rFonts w:cs="宋体"/>
          <w:b/>
          <w:bCs/>
          <w:color w:val="333333"/>
        </w:rPr>
        <w:t>一、新闻采访</w:t>
      </w:r>
    </w:p>
    <w:p w14:paraId="4C301B01">
      <w:pPr>
        <w:pStyle w:val="6"/>
        <w:spacing w:before="0" w:beforeAutospacing="0" w:after="0" w:afterAutospacing="0"/>
        <w:ind w:firstLine="480" w:firstLineChars="200"/>
        <w:jc w:val="both"/>
        <w:rPr>
          <w:rFonts w:cs="宋体"/>
          <w:color w:val="333333"/>
        </w:rPr>
      </w:pPr>
      <w:r>
        <w:rPr>
          <w:rFonts w:cs="宋体"/>
          <w:color w:val="333333"/>
        </w:rPr>
        <w:t>新闻采写的特征与原则</w:t>
      </w:r>
    </w:p>
    <w:p w14:paraId="06864C47">
      <w:pPr>
        <w:pStyle w:val="6"/>
        <w:spacing w:before="0" w:beforeAutospacing="0" w:after="0" w:afterAutospacing="0"/>
        <w:ind w:firstLine="480" w:firstLineChars="200"/>
        <w:jc w:val="both"/>
        <w:rPr>
          <w:rFonts w:cs="宋体"/>
          <w:color w:val="333333"/>
        </w:rPr>
      </w:pPr>
      <w:r>
        <w:rPr>
          <w:rFonts w:cs="宋体"/>
          <w:color w:val="333333"/>
        </w:rPr>
        <w:t>新闻采写的主体——记者</w:t>
      </w:r>
    </w:p>
    <w:p w14:paraId="68B0EF3E">
      <w:pPr>
        <w:pStyle w:val="6"/>
        <w:spacing w:before="0" w:beforeAutospacing="0" w:after="0" w:afterAutospacing="0"/>
        <w:ind w:firstLine="480" w:firstLineChars="200"/>
        <w:jc w:val="both"/>
        <w:rPr>
          <w:rFonts w:cs="宋体"/>
          <w:color w:val="333333"/>
        </w:rPr>
      </w:pPr>
      <w:r>
        <w:rPr>
          <w:rFonts w:cs="宋体"/>
          <w:color w:val="333333"/>
        </w:rPr>
        <w:t>新闻采写的客体——新闻事实</w:t>
      </w:r>
    </w:p>
    <w:p w14:paraId="2E487202">
      <w:pPr>
        <w:pStyle w:val="6"/>
        <w:spacing w:before="0" w:beforeAutospacing="0" w:after="0" w:afterAutospacing="0"/>
        <w:ind w:firstLine="480" w:firstLineChars="200"/>
        <w:jc w:val="both"/>
        <w:rPr>
          <w:rFonts w:cs="宋体"/>
          <w:color w:val="333333"/>
        </w:rPr>
      </w:pPr>
      <w:r>
        <w:rPr>
          <w:rFonts w:cs="宋体"/>
          <w:color w:val="333333"/>
        </w:rPr>
        <w:t>新闻采写的成果——新闻报道</w:t>
      </w:r>
    </w:p>
    <w:p w14:paraId="30E8DE89">
      <w:pPr>
        <w:pStyle w:val="6"/>
        <w:spacing w:before="0" w:beforeAutospacing="0" w:after="0" w:afterAutospacing="0"/>
        <w:ind w:firstLine="480" w:firstLineChars="200"/>
        <w:jc w:val="both"/>
        <w:rPr>
          <w:rFonts w:cs="宋体"/>
          <w:color w:val="333333"/>
        </w:rPr>
      </w:pPr>
      <w:r>
        <w:rPr>
          <w:rFonts w:cs="宋体"/>
          <w:color w:val="333333"/>
        </w:rPr>
        <w:t>新闻发现</w:t>
      </w:r>
    </w:p>
    <w:p w14:paraId="79CCE39D">
      <w:pPr>
        <w:pStyle w:val="6"/>
        <w:spacing w:before="0" w:beforeAutospacing="0" w:after="0" w:afterAutospacing="0"/>
        <w:ind w:firstLine="480" w:firstLineChars="200"/>
        <w:jc w:val="both"/>
        <w:rPr>
          <w:rFonts w:cs="宋体"/>
          <w:color w:val="333333"/>
        </w:rPr>
      </w:pPr>
      <w:r>
        <w:rPr>
          <w:rFonts w:cs="宋体"/>
          <w:color w:val="333333"/>
        </w:rPr>
        <w:t>新闻的选题与采访策划</w:t>
      </w:r>
    </w:p>
    <w:p w14:paraId="29D68BDE">
      <w:pPr>
        <w:pStyle w:val="6"/>
        <w:spacing w:before="0" w:beforeAutospacing="0" w:after="0" w:afterAutospacing="0"/>
        <w:ind w:firstLine="480" w:firstLineChars="200"/>
        <w:jc w:val="both"/>
        <w:rPr>
          <w:rFonts w:cs="宋体"/>
          <w:color w:val="333333"/>
        </w:rPr>
      </w:pPr>
      <w:r>
        <w:rPr>
          <w:rFonts w:cs="宋体"/>
          <w:color w:val="333333"/>
        </w:rPr>
        <w:t>采访的类型</w:t>
      </w:r>
    </w:p>
    <w:p w14:paraId="6821987B">
      <w:pPr>
        <w:pStyle w:val="6"/>
        <w:spacing w:before="0" w:beforeAutospacing="0" w:after="0" w:afterAutospacing="0"/>
        <w:ind w:firstLine="480" w:firstLineChars="200"/>
        <w:jc w:val="both"/>
        <w:rPr>
          <w:rFonts w:cs="宋体"/>
          <w:color w:val="333333"/>
        </w:rPr>
      </w:pPr>
      <w:r>
        <w:rPr>
          <w:rFonts w:cs="宋体"/>
          <w:color w:val="333333"/>
        </w:rPr>
        <w:t>采访的准备</w:t>
      </w:r>
    </w:p>
    <w:p w14:paraId="54654CF0">
      <w:pPr>
        <w:pStyle w:val="6"/>
        <w:spacing w:before="0" w:beforeAutospacing="0" w:after="0" w:afterAutospacing="0"/>
        <w:ind w:firstLine="480" w:firstLineChars="200"/>
        <w:jc w:val="both"/>
        <w:rPr>
          <w:rFonts w:cs="宋体"/>
          <w:color w:val="333333"/>
        </w:rPr>
      </w:pPr>
      <w:r>
        <w:rPr>
          <w:rFonts w:cs="宋体"/>
          <w:color w:val="333333"/>
        </w:rPr>
        <w:t>采访的实施——访问</w:t>
      </w:r>
    </w:p>
    <w:p w14:paraId="106DF1D4">
      <w:pPr>
        <w:pStyle w:val="6"/>
        <w:spacing w:before="0" w:beforeAutospacing="0" w:after="0" w:afterAutospacing="0"/>
        <w:ind w:firstLine="480" w:firstLineChars="200"/>
        <w:jc w:val="both"/>
        <w:rPr>
          <w:rFonts w:cs="宋体"/>
          <w:color w:val="333333"/>
        </w:rPr>
      </w:pPr>
      <w:r>
        <w:rPr>
          <w:rFonts w:cs="宋体"/>
          <w:color w:val="333333"/>
        </w:rPr>
        <w:t>采访的实施——现场观察</w:t>
      </w:r>
    </w:p>
    <w:p w14:paraId="3C6B3AAA">
      <w:pPr>
        <w:pStyle w:val="6"/>
        <w:spacing w:before="0" w:beforeAutospacing="0" w:after="0" w:afterAutospacing="0"/>
        <w:ind w:firstLine="480" w:firstLineChars="200"/>
        <w:jc w:val="both"/>
        <w:rPr>
          <w:rFonts w:cs="宋体"/>
          <w:color w:val="333333"/>
        </w:rPr>
      </w:pPr>
      <w:r>
        <w:rPr>
          <w:rFonts w:cs="宋体"/>
          <w:color w:val="333333"/>
        </w:rPr>
        <w:t>采访的实施——记录与核实</w:t>
      </w:r>
    </w:p>
    <w:p w14:paraId="245481C3">
      <w:pPr>
        <w:pStyle w:val="6"/>
        <w:numPr>
          <w:ilvl w:val="0"/>
          <w:numId w:val="3"/>
        </w:numPr>
        <w:spacing w:before="0" w:beforeAutospacing="0" w:after="0" w:afterAutospacing="0"/>
        <w:jc w:val="both"/>
        <w:rPr>
          <w:rFonts w:cs="宋体"/>
          <w:b/>
          <w:bCs/>
          <w:color w:val="333333"/>
        </w:rPr>
      </w:pPr>
      <w:r>
        <w:rPr>
          <w:rFonts w:cs="宋体"/>
          <w:b/>
          <w:bCs/>
          <w:color w:val="333333"/>
        </w:rPr>
        <w:t>新闻写作</w:t>
      </w:r>
    </w:p>
    <w:p w14:paraId="34F5222C">
      <w:pPr>
        <w:pStyle w:val="6"/>
        <w:spacing w:before="0" w:beforeAutospacing="0" w:after="0" w:afterAutospacing="0"/>
        <w:ind w:firstLine="480" w:firstLineChars="200"/>
        <w:jc w:val="both"/>
        <w:rPr>
          <w:rFonts w:cs="宋体"/>
          <w:color w:val="333333"/>
        </w:rPr>
      </w:pPr>
      <w:r>
        <w:rPr>
          <w:rFonts w:cs="宋体"/>
          <w:color w:val="333333"/>
        </w:rPr>
        <w:t>消息写作</w:t>
      </w:r>
    </w:p>
    <w:p w14:paraId="70867E4E">
      <w:pPr>
        <w:pStyle w:val="6"/>
        <w:spacing w:before="0" w:beforeAutospacing="0" w:after="0" w:afterAutospacing="0"/>
        <w:ind w:firstLine="480" w:firstLineChars="200"/>
        <w:jc w:val="both"/>
        <w:rPr>
          <w:rFonts w:cs="宋体"/>
          <w:color w:val="333333"/>
        </w:rPr>
      </w:pPr>
      <w:r>
        <w:rPr>
          <w:rFonts w:cs="宋体"/>
          <w:color w:val="333333"/>
        </w:rPr>
        <w:t>通讯写作</w:t>
      </w:r>
    </w:p>
    <w:p w14:paraId="3897EFE0">
      <w:pPr>
        <w:pStyle w:val="6"/>
        <w:spacing w:before="0" w:beforeAutospacing="0" w:after="0" w:afterAutospacing="0"/>
        <w:ind w:firstLine="480" w:firstLineChars="200"/>
        <w:jc w:val="both"/>
        <w:rPr>
          <w:rFonts w:cs="宋体"/>
          <w:color w:val="333333"/>
        </w:rPr>
      </w:pPr>
      <w:r>
        <w:rPr>
          <w:rFonts w:cs="宋体"/>
          <w:color w:val="333333"/>
        </w:rPr>
        <w:t>特写写作</w:t>
      </w:r>
    </w:p>
    <w:p w14:paraId="0C4095D4">
      <w:pPr>
        <w:pStyle w:val="6"/>
        <w:spacing w:before="0" w:beforeAutospacing="0" w:after="0" w:afterAutospacing="0"/>
        <w:ind w:firstLine="480" w:firstLineChars="200"/>
        <w:jc w:val="both"/>
        <w:rPr>
          <w:rFonts w:cs="宋体"/>
          <w:color w:val="333333"/>
        </w:rPr>
      </w:pPr>
      <w:r>
        <w:rPr>
          <w:rFonts w:cs="宋体"/>
          <w:color w:val="333333"/>
        </w:rPr>
        <w:t>其他报道样式的写作（调查性报道、解释性报道、预测性报道、突发性事件报道、专题报道、系列报道）</w:t>
      </w:r>
    </w:p>
    <w:p w14:paraId="75A08941">
      <w:pPr>
        <w:pStyle w:val="6"/>
        <w:spacing w:before="0" w:beforeAutospacing="0" w:after="0" w:afterAutospacing="0"/>
        <w:ind w:firstLine="480" w:firstLineChars="200"/>
        <w:jc w:val="both"/>
        <w:rPr>
          <w:rFonts w:cs="宋体"/>
          <w:color w:val="333333"/>
        </w:rPr>
      </w:pPr>
      <w:r>
        <w:rPr>
          <w:rFonts w:cs="宋体"/>
          <w:color w:val="333333"/>
        </w:rPr>
        <w:t>广播新闻写作</w:t>
      </w:r>
    </w:p>
    <w:p w14:paraId="2343DCD9">
      <w:pPr>
        <w:pStyle w:val="6"/>
        <w:spacing w:before="0" w:beforeAutospacing="0" w:after="0" w:afterAutospacing="0"/>
        <w:ind w:firstLine="480" w:firstLineChars="200"/>
        <w:jc w:val="both"/>
        <w:rPr>
          <w:rFonts w:cs="宋体"/>
          <w:color w:val="333333"/>
        </w:rPr>
      </w:pPr>
      <w:r>
        <w:rPr>
          <w:rFonts w:cs="宋体"/>
          <w:color w:val="333333"/>
        </w:rPr>
        <w:t>电视新闻写作</w:t>
      </w:r>
    </w:p>
    <w:p w14:paraId="4D94D712">
      <w:pPr>
        <w:pStyle w:val="6"/>
        <w:spacing w:before="0" w:beforeAutospacing="0" w:after="0" w:afterAutospacing="0"/>
        <w:ind w:firstLine="480" w:firstLineChars="200"/>
        <w:jc w:val="both"/>
        <w:rPr>
          <w:rFonts w:cs="宋体"/>
          <w:color w:val="333333"/>
        </w:rPr>
      </w:pPr>
      <w:r>
        <w:rPr>
          <w:rFonts w:cs="宋体"/>
          <w:color w:val="333333"/>
        </w:rPr>
        <w:t>网络新闻写作</w:t>
      </w:r>
    </w:p>
    <w:p w14:paraId="13D15C5F">
      <w:pPr>
        <w:pStyle w:val="6"/>
        <w:spacing w:before="0" w:beforeAutospacing="0" w:after="0" w:afterAutospacing="0"/>
        <w:ind w:firstLine="480" w:firstLineChars="200"/>
        <w:jc w:val="both"/>
        <w:rPr>
          <w:rFonts w:cs="宋体"/>
          <w:color w:val="333333"/>
        </w:rPr>
      </w:pPr>
      <w:r>
        <w:rPr>
          <w:rFonts w:cs="宋体"/>
          <w:color w:val="333333"/>
        </w:rPr>
        <w:t>融合报道</w:t>
      </w:r>
    </w:p>
    <w:p w14:paraId="38949F8C">
      <w:pPr>
        <w:pStyle w:val="6"/>
        <w:numPr>
          <w:ilvl w:val="0"/>
          <w:numId w:val="3"/>
        </w:numPr>
        <w:spacing w:before="0" w:beforeAutospacing="0" w:after="0" w:afterAutospacing="0"/>
        <w:jc w:val="both"/>
        <w:rPr>
          <w:rFonts w:cs="宋体"/>
          <w:b/>
          <w:bCs/>
          <w:color w:val="333333"/>
        </w:rPr>
      </w:pPr>
      <w:r>
        <w:rPr>
          <w:rFonts w:cs="宋体"/>
          <w:b/>
          <w:bCs/>
          <w:color w:val="333333"/>
        </w:rPr>
        <w:t>新闻评论</w:t>
      </w:r>
    </w:p>
    <w:p w14:paraId="06609DDF">
      <w:pPr>
        <w:pStyle w:val="6"/>
        <w:spacing w:before="0" w:beforeAutospacing="0" w:after="0" w:afterAutospacing="0"/>
        <w:ind w:firstLine="480" w:firstLineChars="200"/>
        <w:jc w:val="both"/>
        <w:rPr>
          <w:rFonts w:cs="宋体"/>
          <w:color w:val="333333"/>
        </w:rPr>
      </w:pPr>
      <w:r>
        <w:rPr>
          <w:rFonts w:cs="宋体"/>
          <w:color w:val="333333"/>
        </w:rPr>
        <w:t>新闻评论的特点</w:t>
      </w:r>
    </w:p>
    <w:p w14:paraId="7EB04DB5">
      <w:pPr>
        <w:pStyle w:val="6"/>
        <w:spacing w:before="0" w:beforeAutospacing="0" w:after="0" w:afterAutospacing="0"/>
        <w:ind w:firstLine="480" w:firstLineChars="200"/>
        <w:jc w:val="both"/>
        <w:rPr>
          <w:rFonts w:cs="宋体"/>
          <w:color w:val="333333"/>
        </w:rPr>
      </w:pPr>
      <w:r>
        <w:rPr>
          <w:rFonts w:cs="宋体"/>
          <w:color w:val="333333"/>
        </w:rPr>
        <w:t>新闻评论的社会价值</w:t>
      </w:r>
    </w:p>
    <w:p w14:paraId="617B315B">
      <w:pPr>
        <w:pStyle w:val="6"/>
        <w:spacing w:before="0" w:beforeAutospacing="0" w:after="0" w:afterAutospacing="0"/>
        <w:ind w:firstLine="480" w:firstLineChars="200"/>
        <w:jc w:val="both"/>
        <w:rPr>
          <w:rFonts w:cs="宋体"/>
          <w:color w:val="333333"/>
        </w:rPr>
      </w:pPr>
      <w:r>
        <w:rPr>
          <w:rFonts w:cs="宋体"/>
          <w:color w:val="333333"/>
        </w:rPr>
        <w:t>党报评论应对新媒体冲击的主要方略</w:t>
      </w:r>
    </w:p>
    <w:p w14:paraId="1A5C776A">
      <w:pPr>
        <w:pStyle w:val="6"/>
        <w:spacing w:before="0" w:beforeAutospacing="0" w:after="0" w:afterAutospacing="0"/>
        <w:ind w:firstLine="480" w:firstLineChars="200"/>
        <w:jc w:val="both"/>
        <w:rPr>
          <w:rFonts w:cs="宋体"/>
          <w:color w:val="333333"/>
        </w:rPr>
      </w:pPr>
      <w:r>
        <w:rPr>
          <w:rFonts w:cs="宋体"/>
          <w:color w:val="333333"/>
        </w:rPr>
        <w:t>评论工作者的基本素养</w:t>
      </w:r>
    </w:p>
    <w:p w14:paraId="66DC3BF2">
      <w:pPr>
        <w:pStyle w:val="6"/>
        <w:spacing w:before="0" w:beforeAutospacing="0" w:after="0" w:afterAutospacing="0"/>
        <w:ind w:firstLine="480" w:firstLineChars="200"/>
        <w:jc w:val="both"/>
        <w:rPr>
          <w:rFonts w:cs="宋体"/>
          <w:color w:val="333333"/>
        </w:rPr>
      </w:pPr>
      <w:r>
        <w:rPr>
          <w:rFonts w:cs="宋体"/>
          <w:color w:val="333333"/>
        </w:rPr>
        <w:t>新闻评论的要素及其应用</w:t>
      </w:r>
    </w:p>
    <w:p w14:paraId="70CAB81F">
      <w:pPr>
        <w:pStyle w:val="6"/>
        <w:spacing w:before="0" w:beforeAutospacing="0" w:after="0" w:afterAutospacing="0"/>
        <w:ind w:firstLine="480" w:firstLineChars="200"/>
        <w:jc w:val="both"/>
        <w:rPr>
          <w:rFonts w:cs="宋体"/>
          <w:color w:val="333333"/>
        </w:rPr>
      </w:pPr>
      <w:r>
        <w:rPr>
          <w:rFonts w:cs="宋体"/>
          <w:color w:val="333333"/>
        </w:rPr>
        <w:t>新闻评论的选题、立意、论证、谋篇、文采、大忌及修改</w:t>
      </w:r>
    </w:p>
    <w:p w14:paraId="0260E7D5">
      <w:pPr>
        <w:pStyle w:val="6"/>
        <w:spacing w:before="0" w:beforeAutospacing="0" w:after="0" w:afterAutospacing="0"/>
        <w:ind w:firstLine="480" w:firstLineChars="200"/>
        <w:jc w:val="both"/>
        <w:rPr>
          <w:rFonts w:cs="宋体"/>
          <w:color w:val="333333"/>
        </w:rPr>
      </w:pPr>
      <w:r>
        <w:rPr>
          <w:rFonts w:cs="宋体"/>
          <w:color w:val="333333"/>
        </w:rPr>
        <w:t>新闻评论的分类</w:t>
      </w:r>
    </w:p>
    <w:p w14:paraId="6CFF607A">
      <w:pPr>
        <w:pStyle w:val="6"/>
        <w:spacing w:before="0" w:beforeAutospacing="0" w:after="0" w:afterAutospacing="0"/>
        <w:ind w:firstLine="480" w:firstLineChars="200"/>
        <w:jc w:val="both"/>
        <w:rPr>
          <w:rFonts w:cs="宋体"/>
          <w:color w:val="333333"/>
        </w:rPr>
      </w:pPr>
      <w:r>
        <w:rPr>
          <w:rFonts w:cs="宋体"/>
          <w:color w:val="333333"/>
        </w:rPr>
        <w:t>社论与编辑部文章</w:t>
      </w:r>
    </w:p>
    <w:p w14:paraId="65BC1E60">
      <w:pPr>
        <w:pStyle w:val="6"/>
        <w:spacing w:before="0" w:beforeAutospacing="0" w:after="0" w:afterAutospacing="0"/>
        <w:ind w:firstLine="480" w:firstLineChars="200"/>
        <w:jc w:val="both"/>
        <w:rPr>
          <w:rFonts w:cs="宋体"/>
          <w:color w:val="333333"/>
        </w:rPr>
      </w:pPr>
      <w:r>
        <w:rPr>
          <w:rFonts w:cs="宋体"/>
          <w:color w:val="333333"/>
        </w:rPr>
        <w:t>社评、本报评论员与特约评论员文章</w:t>
      </w:r>
    </w:p>
    <w:p w14:paraId="33EC2983">
      <w:pPr>
        <w:pStyle w:val="6"/>
        <w:spacing w:before="0" w:beforeAutospacing="0" w:after="0" w:afterAutospacing="0"/>
        <w:ind w:firstLine="480" w:firstLineChars="200"/>
        <w:jc w:val="both"/>
        <w:rPr>
          <w:rFonts w:cs="宋体"/>
          <w:color w:val="333333"/>
        </w:rPr>
      </w:pPr>
      <w:r>
        <w:rPr>
          <w:rFonts w:cs="宋体"/>
          <w:color w:val="333333"/>
        </w:rPr>
        <w:t>短评、编者按与“配”评论</w:t>
      </w:r>
    </w:p>
    <w:p w14:paraId="40E7D8AD">
      <w:pPr>
        <w:pStyle w:val="6"/>
        <w:spacing w:before="0" w:beforeAutospacing="0" w:after="0" w:afterAutospacing="0"/>
        <w:ind w:firstLine="480" w:firstLineChars="200"/>
        <w:jc w:val="both"/>
        <w:rPr>
          <w:rFonts w:cs="宋体"/>
          <w:color w:val="333333"/>
        </w:rPr>
      </w:pPr>
      <w:r>
        <w:rPr>
          <w:rFonts w:cs="宋体"/>
          <w:color w:val="333333"/>
        </w:rPr>
        <w:t>新闻述评</w:t>
      </w:r>
    </w:p>
    <w:p w14:paraId="5A61C7F6">
      <w:pPr>
        <w:pStyle w:val="6"/>
        <w:spacing w:before="0" w:beforeAutospacing="0" w:after="0" w:afterAutospacing="0"/>
        <w:ind w:firstLine="480" w:firstLineChars="200"/>
        <w:jc w:val="both"/>
        <w:rPr>
          <w:rFonts w:cs="宋体"/>
          <w:color w:val="333333"/>
        </w:rPr>
      </w:pPr>
      <w:r>
        <w:rPr>
          <w:rFonts w:cs="宋体"/>
          <w:color w:val="333333"/>
        </w:rPr>
        <w:t>专栏评论</w:t>
      </w:r>
    </w:p>
    <w:p w14:paraId="3A5AEAFC">
      <w:pPr>
        <w:pStyle w:val="6"/>
        <w:spacing w:before="0" w:beforeAutospacing="0" w:after="0" w:afterAutospacing="0"/>
        <w:ind w:firstLine="480" w:firstLineChars="200"/>
        <w:jc w:val="both"/>
        <w:rPr>
          <w:rFonts w:cs="宋体"/>
          <w:color w:val="333333"/>
        </w:rPr>
      </w:pPr>
      <w:r>
        <w:rPr>
          <w:rFonts w:cs="宋体"/>
          <w:color w:val="333333"/>
        </w:rPr>
        <w:t>广播新闻、电视新闻、网络新闻评论</w:t>
      </w:r>
    </w:p>
    <w:p w14:paraId="473D9440">
      <w:pPr>
        <w:pStyle w:val="6"/>
        <w:numPr>
          <w:ilvl w:val="0"/>
          <w:numId w:val="3"/>
        </w:numPr>
        <w:spacing w:before="0" w:beforeAutospacing="0" w:after="0" w:afterAutospacing="0"/>
        <w:jc w:val="both"/>
        <w:rPr>
          <w:rFonts w:cs="宋体"/>
          <w:b/>
          <w:bCs/>
          <w:color w:val="333333"/>
        </w:rPr>
      </w:pPr>
      <w:r>
        <w:rPr>
          <w:rFonts w:cs="宋体"/>
          <w:b/>
          <w:bCs/>
          <w:color w:val="333333"/>
        </w:rPr>
        <w:t>网络传播</w:t>
      </w:r>
    </w:p>
    <w:p w14:paraId="5F94575A">
      <w:pPr>
        <w:pStyle w:val="6"/>
        <w:spacing w:before="0" w:beforeAutospacing="0" w:after="0" w:afterAutospacing="0"/>
        <w:ind w:firstLine="480" w:firstLineChars="200"/>
        <w:jc w:val="both"/>
        <w:rPr>
          <w:rFonts w:cs="宋体"/>
          <w:color w:val="333333"/>
        </w:rPr>
      </w:pPr>
      <w:r>
        <w:rPr>
          <w:rFonts w:cs="宋体"/>
          <w:color w:val="333333"/>
        </w:rPr>
        <w:t>网络媒介的演化</w:t>
      </w:r>
    </w:p>
    <w:p w14:paraId="3ECE8E7A">
      <w:pPr>
        <w:pStyle w:val="6"/>
        <w:spacing w:before="0" w:beforeAutospacing="0" w:after="0" w:afterAutospacing="0"/>
        <w:ind w:firstLine="480" w:firstLineChars="200"/>
        <w:jc w:val="both"/>
        <w:rPr>
          <w:rFonts w:cs="宋体"/>
          <w:color w:val="333333"/>
        </w:rPr>
      </w:pPr>
      <w:r>
        <w:rPr>
          <w:rFonts w:cs="宋体"/>
          <w:color w:val="333333"/>
        </w:rPr>
        <w:t>网络重构的传播</w:t>
      </w:r>
    </w:p>
    <w:p w14:paraId="093B4EE9">
      <w:pPr>
        <w:pStyle w:val="6"/>
        <w:spacing w:before="0" w:beforeAutospacing="0" w:after="0" w:afterAutospacing="0"/>
        <w:ind w:firstLine="480" w:firstLineChars="200"/>
        <w:jc w:val="both"/>
        <w:rPr>
          <w:rFonts w:cs="宋体"/>
          <w:color w:val="333333"/>
        </w:rPr>
      </w:pPr>
      <w:r>
        <w:rPr>
          <w:rFonts w:cs="宋体"/>
          <w:color w:val="333333"/>
        </w:rPr>
        <w:t>网络传播形式的流变</w:t>
      </w:r>
    </w:p>
    <w:p w14:paraId="37A3953C">
      <w:pPr>
        <w:pStyle w:val="6"/>
        <w:spacing w:before="0" w:beforeAutospacing="0" w:after="0" w:afterAutospacing="0"/>
        <w:ind w:firstLine="480" w:firstLineChars="200"/>
        <w:jc w:val="both"/>
        <w:rPr>
          <w:rFonts w:cs="宋体"/>
          <w:color w:val="333333"/>
        </w:rPr>
      </w:pPr>
      <w:r>
        <w:rPr>
          <w:rFonts w:cs="宋体"/>
          <w:color w:val="333333"/>
        </w:rPr>
        <w:t>网络传播的多重策略</w:t>
      </w:r>
    </w:p>
    <w:p w14:paraId="7061C680">
      <w:pPr>
        <w:pStyle w:val="6"/>
        <w:spacing w:before="0" w:beforeAutospacing="0" w:after="0" w:afterAutospacing="0"/>
        <w:ind w:firstLine="480" w:firstLineChars="200"/>
        <w:jc w:val="both"/>
        <w:rPr>
          <w:rFonts w:cs="宋体"/>
          <w:color w:val="333333"/>
        </w:rPr>
      </w:pPr>
      <w:r>
        <w:rPr>
          <w:rFonts w:cs="宋体"/>
          <w:color w:val="333333"/>
        </w:rPr>
        <w:t>智能时代与智能传播走向</w:t>
      </w:r>
    </w:p>
    <w:p w14:paraId="3A167F75">
      <w:pPr>
        <w:pStyle w:val="6"/>
        <w:spacing w:before="0" w:beforeAutospacing="0" w:after="0" w:afterAutospacing="0"/>
        <w:ind w:firstLine="480" w:firstLineChars="200"/>
        <w:jc w:val="both"/>
        <w:rPr>
          <w:rFonts w:cs="宋体"/>
          <w:color w:val="333333"/>
        </w:rPr>
      </w:pPr>
      <w:r>
        <w:rPr>
          <w:rFonts w:cs="宋体"/>
          <w:color w:val="333333"/>
        </w:rPr>
        <w:t>网络传播与网络空间中的人</w:t>
      </w:r>
    </w:p>
    <w:p w14:paraId="379394E5">
      <w:pPr>
        <w:pStyle w:val="6"/>
        <w:spacing w:before="0" w:beforeAutospacing="0" w:after="0" w:afterAutospacing="0"/>
        <w:ind w:firstLine="480" w:firstLineChars="200"/>
        <w:jc w:val="both"/>
        <w:rPr>
          <w:rFonts w:cs="宋体"/>
          <w:color w:val="333333"/>
        </w:rPr>
      </w:pPr>
      <w:r>
        <w:rPr>
          <w:rFonts w:cs="宋体"/>
          <w:color w:val="333333"/>
        </w:rPr>
        <w:t>网络传播建构的关系</w:t>
      </w:r>
    </w:p>
    <w:p w14:paraId="77D1AEC9">
      <w:pPr>
        <w:pStyle w:val="6"/>
        <w:spacing w:before="0" w:beforeAutospacing="0" w:after="0" w:afterAutospacing="0"/>
        <w:ind w:firstLine="480" w:firstLineChars="200"/>
        <w:jc w:val="both"/>
        <w:rPr>
          <w:rFonts w:cs="宋体"/>
          <w:color w:val="333333"/>
        </w:rPr>
      </w:pPr>
      <w:r>
        <w:rPr>
          <w:rFonts w:cs="宋体"/>
          <w:color w:val="333333"/>
        </w:rPr>
        <w:t>网络时代的传媒生态</w:t>
      </w:r>
    </w:p>
    <w:p w14:paraId="74747748">
      <w:pPr>
        <w:pStyle w:val="6"/>
        <w:spacing w:before="0" w:beforeAutospacing="0" w:after="0" w:afterAutospacing="0"/>
        <w:ind w:firstLine="480" w:firstLineChars="200"/>
        <w:jc w:val="both"/>
        <w:rPr>
          <w:rFonts w:cs="宋体"/>
          <w:color w:val="333333"/>
        </w:rPr>
      </w:pPr>
      <w:r>
        <w:rPr>
          <w:rFonts w:cs="宋体"/>
          <w:color w:val="333333"/>
        </w:rPr>
        <w:t>网络重塑的文化</w:t>
      </w:r>
    </w:p>
    <w:p w14:paraId="2907AC0F">
      <w:pPr>
        <w:pStyle w:val="6"/>
        <w:spacing w:before="0" w:beforeAutospacing="0" w:after="0" w:afterAutospacing="0"/>
        <w:ind w:firstLine="480" w:firstLineChars="200"/>
        <w:jc w:val="both"/>
        <w:rPr>
          <w:rFonts w:cs="宋体"/>
          <w:color w:val="333333"/>
        </w:rPr>
      </w:pPr>
      <w:r>
        <w:rPr>
          <w:rFonts w:cs="宋体"/>
          <w:color w:val="333333"/>
        </w:rPr>
        <w:t>网络时代新的社会特征</w:t>
      </w:r>
    </w:p>
    <w:p w14:paraId="3EE7C35B">
      <w:pPr>
        <w:pStyle w:val="6"/>
        <w:spacing w:before="0" w:beforeAutospacing="0" w:after="0" w:afterAutospacing="0"/>
        <w:ind w:firstLine="480" w:firstLineChars="200"/>
        <w:jc w:val="both"/>
        <w:rPr>
          <w:rFonts w:cs="宋体"/>
          <w:color w:val="333333"/>
        </w:rPr>
      </w:pPr>
    </w:p>
    <w:p w14:paraId="1ABF1496">
      <w:pPr>
        <w:pStyle w:val="2"/>
        <w:widowControl/>
        <w:shd w:val="clear" w:color="auto" w:fill="FFFFFF"/>
        <w:spacing w:beforeAutospacing="0" w:afterAutospacing="0"/>
        <w:jc w:val="center"/>
        <w:rPr>
          <w:rFonts w:ascii="黑体" w:hAnsi="黑体" w:eastAsia="黑体" w:cs="黑体"/>
          <w:b w:val="0"/>
          <w:kern w:val="2"/>
          <w:sz w:val="36"/>
          <w:szCs w:val="36"/>
        </w:rPr>
      </w:pPr>
    </w:p>
    <w:p w14:paraId="2795FA2F">
      <w:pPr>
        <w:pStyle w:val="2"/>
        <w:widowControl/>
        <w:shd w:val="clear" w:color="auto" w:fill="FFFFFF"/>
        <w:spacing w:beforeAutospacing="0" w:afterAutospacing="0"/>
        <w:jc w:val="center"/>
        <w:rPr>
          <w:rFonts w:ascii="黑体" w:hAnsi="黑体" w:eastAsia="黑体" w:cs="黑体"/>
          <w:b w:val="0"/>
          <w:kern w:val="2"/>
          <w:sz w:val="32"/>
          <w:szCs w:val="36"/>
        </w:rPr>
      </w:pPr>
      <w:r>
        <w:rPr>
          <w:rFonts w:ascii="黑体" w:hAnsi="黑体" w:eastAsia="黑体" w:cs="黑体"/>
          <w:b w:val="0"/>
          <w:kern w:val="2"/>
          <w:sz w:val="32"/>
          <w:szCs w:val="36"/>
        </w:rPr>
        <w:t>《新闻与传播专业基础》</w:t>
      </w:r>
    </w:p>
    <w:p w14:paraId="1A045305">
      <w:pPr>
        <w:pStyle w:val="6"/>
        <w:shd w:val="clear" w:color="auto" w:fill="FFFFFF"/>
        <w:spacing w:before="0" w:beforeAutospacing="0" w:after="0" w:afterAutospacing="0"/>
        <w:jc w:val="both"/>
        <w:rPr>
          <w:rFonts w:cs="宋体"/>
          <w:color w:val="333333"/>
          <w:shd w:val="clear" w:color="auto" w:fill="FFFFFF"/>
        </w:rPr>
      </w:pPr>
    </w:p>
    <w:p w14:paraId="12B44A32">
      <w:pPr>
        <w:pStyle w:val="6"/>
        <w:shd w:val="clear" w:color="auto" w:fill="FFFFFF"/>
        <w:spacing w:before="0" w:beforeAutospacing="0" w:after="0" w:afterAutospacing="0"/>
        <w:jc w:val="both"/>
        <w:rPr>
          <w:rFonts w:cs="宋体"/>
          <w:color w:val="333333"/>
          <w:shd w:val="clear" w:color="auto" w:fill="FFFFFF"/>
        </w:rPr>
      </w:pPr>
      <w:r>
        <w:rPr>
          <w:rFonts w:cs="宋体"/>
          <w:b/>
          <w:bCs/>
          <w:color w:val="333333"/>
          <w:shd w:val="clear" w:color="auto" w:fill="FFFFFF"/>
        </w:rPr>
        <w:t>《新闻与传播专业基础》考试大纲概述</w:t>
      </w:r>
    </w:p>
    <w:p w14:paraId="2AC072F1">
      <w:pPr>
        <w:pStyle w:val="6"/>
        <w:shd w:val="clear" w:color="auto" w:fill="FFFFFF"/>
        <w:spacing w:before="0" w:beforeAutospacing="0" w:after="0" w:afterAutospacing="0"/>
        <w:ind w:firstLine="480" w:firstLineChars="200"/>
        <w:jc w:val="both"/>
        <w:rPr>
          <w:rFonts w:cs="宋体"/>
        </w:rPr>
      </w:pPr>
      <w:r>
        <w:rPr>
          <w:rFonts w:cs="宋体"/>
          <w:color w:val="000000"/>
        </w:rPr>
        <w:t>内容主要包括</w:t>
      </w:r>
      <w:r>
        <w:rPr>
          <w:rFonts w:cs="宋体"/>
          <w:color w:val="333333"/>
          <w:shd w:val="clear" w:color="auto" w:fill="FFFFFF"/>
        </w:rPr>
        <w:t>新闻学原理、传播学原理、中国新闻传播史、外国新闻传播史等</w:t>
      </w:r>
      <w:r>
        <w:rPr>
          <w:rFonts w:cs="宋体"/>
          <w:color w:val="000000"/>
        </w:rPr>
        <w:t>。测试考生对新闻传播专业的基础知识、基本概念、基础理论、基本技能的掌握程度，了解其是否具有初步应用这些基本原理和方法解决实际问题的能力。</w:t>
      </w:r>
    </w:p>
    <w:p w14:paraId="687440E3">
      <w:pPr>
        <w:pStyle w:val="6"/>
        <w:shd w:val="clear" w:color="auto" w:fill="FFFFFF"/>
        <w:spacing w:before="0" w:beforeAutospacing="0" w:after="0" w:afterAutospacing="0"/>
        <w:jc w:val="both"/>
        <w:rPr>
          <w:rFonts w:cs="宋体"/>
          <w:b/>
          <w:bCs/>
          <w:color w:val="333333"/>
          <w:shd w:val="clear" w:color="auto" w:fill="FFFFFF"/>
        </w:rPr>
      </w:pPr>
      <w:r>
        <w:rPr>
          <w:rFonts w:cs="宋体"/>
          <w:b/>
          <w:bCs/>
          <w:color w:val="333333"/>
          <w:shd w:val="clear" w:color="auto" w:fill="FFFFFF"/>
        </w:rPr>
        <w:t>一、新闻学理论</w:t>
      </w:r>
    </w:p>
    <w:p w14:paraId="47F20ED7">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新闻本源</w:t>
      </w:r>
    </w:p>
    <w:p w14:paraId="4DFC65A5">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新闻真实</w:t>
      </w:r>
    </w:p>
    <w:p w14:paraId="2E668199">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新闻价值</w:t>
      </w:r>
    </w:p>
    <w:p w14:paraId="5DED1E42">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新闻媒体</w:t>
      </w:r>
    </w:p>
    <w:p w14:paraId="349F0640">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新闻事业</w:t>
      </w:r>
    </w:p>
    <w:p w14:paraId="4E216049">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新闻工作的党性原则和基本方针</w:t>
      </w:r>
    </w:p>
    <w:p w14:paraId="6037A85D">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新闻宣传</w:t>
      </w:r>
    </w:p>
    <w:p w14:paraId="17905B63">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新闻舆论</w:t>
      </w:r>
    </w:p>
    <w:p w14:paraId="1E9A760B">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新闻出版自由</w:t>
      </w:r>
    </w:p>
    <w:p w14:paraId="51F497E0">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新闻法治</w:t>
      </w:r>
    </w:p>
    <w:p w14:paraId="15443FE1">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新闻道德</w:t>
      </w:r>
    </w:p>
    <w:p w14:paraId="5EB49E0A">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新闻人才与队伍</w:t>
      </w:r>
    </w:p>
    <w:p w14:paraId="50287862">
      <w:pPr>
        <w:pStyle w:val="6"/>
        <w:shd w:val="clear" w:color="auto" w:fill="FFFFFF"/>
        <w:spacing w:before="0" w:beforeAutospacing="0" w:after="0" w:afterAutospacing="0"/>
        <w:jc w:val="both"/>
        <w:rPr>
          <w:rFonts w:cs="宋体"/>
          <w:b/>
          <w:bCs/>
          <w:color w:val="333333"/>
          <w:shd w:val="clear" w:color="auto" w:fill="FFFFFF"/>
        </w:rPr>
      </w:pPr>
      <w:r>
        <w:rPr>
          <w:rFonts w:cs="宋体"/>
          <w:b/>
          <w:bCs/>
          <w:color w:val="333333"/>
          <w:shd w:val="clear" w:color="auto" w:fill="FFFFFF"/>
        </w:rPr>
        <w:t>二、传播学理论</w:t>
      </w:r>
    </w:p>
    <w:p w14:paraId="76413BAA">
      <w:pPr>
        <w:pStyle w:val="6"/>
        <w:shd w:val="clear" w:color="auto" w:fill="FFFFFF"/>
        <w:spacing w:before="0" w:beforeAutospacing="0" w:after="0" w:afterAutospacing="0"/>
        <w:ind w:firstLine="480" w:firstLineChars="200"/>
        <w:jc w:val="both"/>
        <w:rPr>
          <w:rFonts w:cs="宋体"/>
          <w:color w:val="333333"/>
        </w:rPr>
      </w:pPr>
      <w:r>
        <w:rPr>
          <w:rFonts w:cs="宋体"/>
          <w:color w:val="333333"/>
        </w:rPr>
        <w:t xml:space="preserve">传播学的对象和基本问题 </w:t>
      </w:r>
    </w:p>
    <w:p w14:paraId="0AE60BA7">
      <w:pPr>
        <w:pStyle w:val="6"/>
        <w:shd w:val="clear" w:color="auto" w:fill="FFFFFF"/>
        <w:spacing w:before="0" w:beforeAutospacing="0" w:after="0" w:afterAutospacing="0"/>
        <w:ind w:firstLine="480" w:firstLineChars="200"/>
        <w:jc w:val="both"/>
        <w:rPr>
          <w:rFonts w:cs="宋体"/>
          <w:color w:val="333333"/>
        </w:rPr>
      </w:pPr>
      <w:r>
        <w:rPr>
          <w:rFonts w:cs="宋体"/>
          <w:color w:val="333333"/>
        </w:rPr>
        <w:t>人类传播的历史与发展</w:t>
      </w:r>
    </w:p>
    <w:p w14:paraId="4F741336">
      <w:pPr>
        <w:pStyle w:val="6"/>
        <w:shd w:val="clear" w:color="auto" w:fill="FFFFFF"/>
        <w:spacing w:before="0" w:beforeAutospacing="0" w:after="0" w:afterAutospacing="0"/>
        <w:ind w:firstLine="480" w:firstLineChars="200"/>
        <w:jc w:val="both"/>
        <w:rPr>
          <w:rFonts w:cs="宋体"/>
          <w:color w:val="333333"/>
          <w:shd w:val="clear" w:color="auto" w:fill="FFFFFF"/>
        </w:rPr>
      </w:pPr>
      <w:r>
        <w:rPr>
          <w:rFonts w:cs="宋体"/>
          <w:color w:val="333333"/>
        </w:rPr>
        <w:t>人类传播的符号和意义</w:t>
      </w:r>
    </w:p>
    <w:p w14:paraId="6667EA7E">
      <w:pPr>
        <w:pStyle w:val="6"/>
        <w:shd w:val="clear" w:color="auto" w:fill="FFFFFF"/>
        <w:spacing w:before="0" w:beforeAutospacing="0" w:after="0" w:afterAutospacing="0"/>
        <w:ind w:firstLine="480" w:firstLineChars="200"/>
        <w:jc w:val="both"/>
        <w:rPr>
          <w:rFonts w:cs="宋体"/>
          <w:color w:val="333333"/>
          <w:shd w:val="clear" w:color="auto" w:fill="FFFFFF"/>
        </w:rPr>
      </w:pPr>
      <w:r>
        <w:rPr>
          <w:rFonts w:cs="宋体"/>
          <w:color w:val="333333"/>
        </w:rPr>
        <w:t>人类传播的过程与系统结构</w:t>
      </w:r>
    </w:p>
    <w:p w14:paraId="5033F0D3">
      <w:pPr>
        <w:pStyle w:val="6"/>
        <w:shd w:val="clear" w:color="auto" w:fill="FFFFFF"/>
        <w:spacing w:before="0" w:beforeAutospacing="0" w:after="0" w:afterAutospacing="0"/>
        <w:ind w:firstLine="480" w:firstLineChars="200"/>
        <w:jc w:val="both"/>
        <w:rPr>
          <w:rFonts w:cs="宋体"/>
          <w:color w:val="333333"/>
          <w:shd w:val="clear" w:color="auto" w:fill="FFFFFF"/>
        </w:rPr>
      </w:pPr>
      <w:r>
        <w:rPr>
          <w:rFonts w:cs="宋体"/>
          <w:color w:val="333333"/>
        </w:rPr>
        <w:t>人内传播与人际传播</w:t>
      </w:r>
    </w:p>
    <w:p w14:paraId="683D44E0">
      <w:pPr>
        <w:pStyle w:val="6"/>
        <w:shd w:val="clear" w:color="auto" w:fill="FFFFFF"/>
        <w:spacing w:before="0" w:beforeAutospacing="0" w:after="0" w:afterAutospacing="0"/>
        <w:ind w:firstLine="480" w:firstLineChars="200"/>
        <w:jc w:val="both"/>
        <w:rPr>
          <w:rFonts w:cs="宋体"/>
          <w:color w:val="333333"/>
          <w:shd w:val="clear" w:color="auto" w:fill="FFFFFF"/>
        </w:rPr>
      </w:pPr>
      <w:r>
        <w:rPr>
          <w:rFonts w:cs="宋体"/>
          <w:color w:val="333333"/>
        </w:rPr>
        <w:t>群体传播、集合行为、组织传播</w:t>
      </w:r>
    </w:p>
    <w:p w14:paraId="3AC7951A">
      <w:pPr>
        <w:pStyle w:val="6"/>
        <w:shd w:val="clear" w:color="auto" w:fill="FFFFFF"/>
        <w:spacing w:before="0" w:beforeAutospacing="0" w:after="0" w:afterAutospacing="0"/>
        <w:ind w:firstLine="480" w:firstLineChars="200"/>
        <w:jc w:val="both"/>
        <w:rPr>
          <w:rFonts w:cs="宋体"/>
          <w:color w:val="333333"/>
          <w:shd w:val="clear" w:color="auto" w:fill="FFFFFF"/>
        </w:rPr>
      </w:pPr>
      <w:r>
        <w:rPr>
          <w:rFonts w:cs="宋体"/>
          <w:color w:val="333333"/>
        </w:rPr>
        <w:t>大众传播</w:t>
      </w:r>
    </w:p>
    <w:p w14:paraId="7D763CF7">
      <w:pPr>
        <w:pStyle w:val="6"/>
        <w:shd w:val="clear" w:color="auto" w:fill="FFFFFF"/>
        <w:spacing w:before="0" w:beforeAutospacing="0" w:after="0" w:afterAutospacing="0"/>
        <w:ind w:firstLine="480" w:firstLineChars="200"/>
        <w:jc w:val="both"/>
        <w:rPr>
          <w:rFonts w:cs="宋体"/>
          <w:color w:val="333333"/>
          <w:shd w:val="clear" w:color="auto" w:fill="FFFFFF"/>
        </w:rPr>
      </w:pPr>
      <w:r>
        <w:rPr>
          <w:rFonts w:cs="宋体"/>
          <w:color w:val="333333"/>
        </w:rPr>
        <w:t>传播制度与媒介规范理论</w:t>
      </w:r>
    </w:p>
    <w:p w14:paraId="47161EA4">
      <w:pPr>
        <w:pStyle w:val="6"/>
        <w:shd w:val="clear" w:color="auto" w:fill="FFFFFF"/>
        <w:spacing w:before="0" w:beforeAutospacing="0" w:after="0" w:afterAutospacing="0"/>
        <w:ind w:firstLine="480" w:firstLineChars="200"/>
        <w:jc w:val="both"/>
        <w:rPr>
          <w:rFonts w:cs="宋体"/>
          <w:color w:val="333333"/>
          <w:shd w:val="clear" w:color="auto" w:fill="FFFFFF"/>
        </w:rPr>
      </w:pPr>
      <w:r>
        <w:rPr>
          <w:rFonts w:cs="宋体"/>
          <w:color w:val="333333"/>
        </w:rPr>
        <w:t>传播媒介的性质与作用</w:t>
      </w:r>
    </w:p>
    <w:p w14:paraId="45F3F322">
      <w:pPr>
        <w:pStyle w:val="6"/>
        <w:shd w:val="clear" w:color="auto" w:fill="FFFFFF"/>
        <w:spacing w:before="0" w:beforeAutospacing="0" w:after="0" w:afterAutospacing="0"/>
        <w:ind w:firstLine="480" w:firstLineChars="200"/>
        <w:jc w:val="both"/>
        <w:rPr>
          <w:rFonts w:cs="宋体"/>
          <w:color w:val="333333"/>
          <w:shd w:val="clear" w:color="auto" w:fill="FFFFFF"/>
        </w:rPr>
      </w:pPr>
      <w:r>
        <w:rPr>
          <w:rFonts w:cs="宋体"/>
          <w:color w:val="333333"/>
        </w:rPr>
        <w:t>大众传播的受众</w:t>
      </w:r>
    </w:p>
    <w:p w14:paraId="071EC205">
      <w:pPr>
        <w:pStyle w:val="6"/>
        <w:shd w:val="clear" w:color="auto" w:fill="FFFFFF"/>
        <w:spacing w:before="0" w:beforeAutospacing="0" w:after="0" w:afterAutospacing="0"/>
        <w:ind w:firstLine="480" w:firstLineChars="200"/>
        <w:jc w:val="both"/>
        <w:rPr>
          <w:rFonts w:cs="宋体"/>
          <w:color w:val="333333"/>
          <w:shd w:val="clear" w:color="auto" w:fill="FFFFFF"/>
        </w:rPr>
      </w:pPr>
      <w:r>
        <w:rPr>
          <w:rFonts w:cs="宋体"/>
          <w:color w:val="333333"/>
        </w:rPr>
        <w:t>传播效果研究</w:t>
      </w:r>
    </w:p>
    <w:p w14:paraId="0060DF14">
      <w:pPr>
        <w:pStyle w:val="6"/>
        <w:shd w:val="clear" w:color="auto" w:fill="FFFFFF"/>
        <w:spacing w:before="0" w:beforeAutospacing="0" w:after="0" w:afterAutospacing="0"/>
        <w:ind w:firstLine="480" w:firstLineChars="200"/>
        <w:jc w:val="both"/>
        <w:rPr>
          <w:rFonts w:cs="宋体"/>
          <w:color w:val="333333"/>
          <w:shd w:val="clear" w:color="auto" w:fill="FFFFFF"/>
        </w:rPr>
      </w:pPr>
      <w:r>
        <w:rPr>
          <w:rFonts w:cs="宋体"/>
          <w:color w:val="333333"/>
        </w:rPr>
        <w:t>大众传播的宏观社会效果</w:t>
      </w:r>
    </w:p>
    <w:p w14:paraId="3CEF691F">
      <w:pPr>
        <w:pStyle w:val="6"/>
        <w:shd w:val="clear" w:color="auto" w:fill="FFFFFF"/>
        <w:spacing w:before="0" w:beforeAutospacing="0" w:after="0" w:afterAutospacing="0"/>
        <w:ind w:firstLine="480" w:firstLineChars="200"/>
        <w:jc w:val="both"/>
        <w:rPr>
          <w:rFonts w:cs="宋体"/>
          <w:color w:val="333333"/>
          <w:shd w:val="clear" w:color="auto" w:fill="FFFFFF"/>
        </w:rPr>
      </w:pPr>
      <w:r>
        <w:rPr>
          <w:rFonts w:cs="宋体"/>
          <w:color w:val="333333"/>
        </w:rPr>
        <w:t>国际传播与全球传播</w:t>
      </w:r>
    </w:p>
    <w:p w14:paraId="4B465DAD">
      <w:pPr>
        <w:pStyle w:val="6"/>
        <w:shd w:val="clear" w:color="auto" w:fill="FFFFFF"/>
        <w:spacing w:before="0" w:beforeAutospacing="0" w:after="0" w:afterAutospacing="0"/>
        <w:ind w:firstLine="480" w:firstLineChars="200"/>
        <w:jc w:val="both"/>
        <w:rPr>
          <w:rFonts w:cs="宋体"/>
          <w:color w:val="333333"/>
          <w:shd w:val="clear" w:color="auto" w:fill="FFFFFF"/>
        </w:rPr>
      </w:pPr>
      <w:r>
        <w:rPr>
          <w:rFonts w:cs="宋体"/>
          <w:color w:val="333333"/>
        </w:rPr>
        <w:t>传播学研究史和主要学派</w:t>
      </w:r>
    </w:p>
    <w:p w14:paraId="7223275E">
      <w:pPr>
        <w:pStyle w:val="6"/>
        <w:shd w:val="clear" w:color="auto" w:fill="FFFFFF"/>
        <w:spacing w:before="0" w:beforeAutospacing="0" w:after="0" w:afterAutospacing="0"/>
        <w:ind w:firstLine="480" w:firstLineChars="200"/>
        <w:jc w:val="both"/>
        <w:rPr>
          <w:rFonts w:cs="宋体"/>
          <w:color w:val="333333"/>
        </w:rPr>
      </w:pPr>
      <w:r>
        <w:rPr>
          <w:rFonts w:cs="宋体"/>
          <w:color w:val="333333"/>
        </w:rPr>
        <w:t>传播学调查研究方法</w:t>
      </w:r>
    </w:p>
    <w:p w14:paraId="7E969D83">
      <w:pPr>
        <w:pStyle w:val="6"/>
        <w:shd w:val="clear" w:color="auto" w:fill="FFFFFF"/>
        <w:spacing w:before="0" w:beforeAutospacing="0" w:after="0" w:afterAutospacing="0"/>
        <w:jc w:val="both"/>
        <w:rPr>
          <w:rFonts w:cs="宋体"/>
          <w:b/>
          <w:bCs/>
          <w:color w:val="333333"/>
        </w:rPr>
      </w:pPr>
      <w:r>
        <w:rPr>
          <w:rFonts w:cs="宋体"/>
          <w:b/>
          <w:bCs/>
          <w:color w:val="333333"/>
        </w:rPr>
        <w:t>三、中国新闻事业史</w:t>
      </w:r>
    </w:p>
    <w:p w14:paraId="1E8B9F6D">
      <w:pPr>
        <w:pStyle w:val="6"/>
        <w:shd w:val="clear" w:color="auto" w:fill="FFFFFF"/>
        <w:spacing w:before="0" w:beforeAutospacing="0" w:after="0" w:afterAutospacing="0"/>
        <w:ind w:firstLine="480"/>
        <w:jc w:val="both"/>
        <w:rPr>
          <w:rFonts w:cs="宋体"/>
          <w:color w:val="333333"/>
        </w:rPr>
      </w:pPr>
      <w:r>
        <w:rPr>
          <w:rFonts w:cs="宋体"/>
          <w:color w:val="333333"/>
        </w:rPr>
        <w:t>中国古代的新闻传播活动</w:t>
      </w:r>
    </w:p>
    <w:p w14:paraId="125F8E29">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中国近代报刊的产生与初步发展</w:t>
      </w:r>
    </w:p>
    <w:p w14:paraId="2166AE8C">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国人办报活动的兴起与发展</w:t>
      </w:r>
    </w:p>
    <w:p w14:paraId="176D2CE7">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清末时期的新闻传播事业</w:t>
      </w:r>
    </w:p>
    <w:p w14:paraId="73CD3DB9">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民国初年的新闻传播事业</w:t>
      </w:r>
    </w:p>
    <w:p w14:paraId="7872ADBC">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五四时期的新闻传播事业</w:t>
      </w:r>
    </w:p>
    <w:p w14:paraId="4681A210">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中国共产党成立和大革命时期的新闻传播事业</w:t>
      </w:r>
    </w:p>
    <w:p w14:paraId="14F0712F">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十年内战时期的新闻传播事业</w:t>
      </w:r>
    </w:p>
    <w:p w14:paraId="710D311F">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抗日战争时期的新闻传播事业</w:t>
      </w:r>
    </w:p>
    <w:p w14:paraId="18661190">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人民解放战争时期的新闻传播事业</w:t>
      </w:r>
    </w:p>
    <w:p w14:paraId="147B0647">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基本完成社会主义改造时期的新闻传播事业</w:t>
      </w:r>
    </w:p>
    <w:p w14:paraId="709D59C0">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全面建设社会主义时期的新闻传播事业</w:t>
      </w:r>
    </w:p>
    <w:p w14:paraId="5787F3BF">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“文化大革命”时期的新闻传播事业</w:t>
      </w:r>
    </w:p>
    <w:p w14:paraId="3CC900BB">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改革开放以来的新闻传播事业</w:t>
      </w:r>
    </w:p>
    <w:p w14:paraId="4B5CA37A">
      <w:pPr>
        <w:pStyle w:val="6"/>
        <w:shd w:val="clear" w:color="auto" w:fill="FFFFFF"/>
        <w:spacing w:before="0" w:beforeAutospacing="0" w:after="0" w:afterAutospacing="0"/>
        <w:ind w:firstLine="480"/>
        <w:jc w:val="both"/>
        <w:rPr>
          <w:rFonts w:cs="宋体"/>
          <w:color w:val="333333"/>
          <w:shd w:val="clear" w:color="auto" w:fill="FFFFFF"/>
        </w:rPr>
      </w:pPr>
      <w:r>
        <w:rPr>
          <w:rFonts w:cs="宋体"/>
          <w:color w:val="333333"/>
          <w:shd w:val="clear" w:color="auto" w:fill="FFFFFF"/>
        </w:rPr>
        <w:t>网络媒体的崛起</w:t>
      </w:r>
    </w:p>
    <w:p w14:paraId="2DE710DD">
      <w:pPr>
        <w:pStyle w:val="6"/>
        <w:shd w:val="clear" w:color="auto" w:fill="FFFFFF"/>
        <w:spacing w:before="0" w:beforeAutospacing="0" w:after="0" w:afterAutospacing="0"/>
        <w:jc w:val="both"/>
        <w:rPr>
          <w:rFonts w:cs="宋体"/>
          <w:b/>
          <w:bCs/>
          <w:color w:val="000000"/>
        </w:rPr>
      </w:pPr>
      <w:r>
        <w:rPr>
          <w:rFonts w:cs="宋体"/>
          <w:b/>
          <w:bCs/>
          <w:color w:val="000000"/>
        </w:rPr>
        <w:t>四、外国新闻事业史</w:t>
      </w:r>
    </w:p>
    <w:p w14:paraId="0DB18579">
      <w:pPr>
        <w:pStyle w:val="6"/>
        <w:shd w:val="clear" w:color="auto" w:fill="FFFFFF"/>
        <w:spacing w:before="0" w:beforeAutospacing="0" w:after="0" w:afterAutospacing="0"/>
        <w:ind w:firstLine="480" w:firstLineChars="200"/>
        <w:jc w:val="both"/>
        <w:rPr>
          <w:rFonts w:cs="宋体"/>
          <w:color w:val="000000"/>
        </w:rPr>
      </w:pPr>
      <w:r>
        <w:rPr>
          <w:rFonts w:cs="宋体"/>
          <w:color w:val="000000"/>
        </w:rPr>
        <w:t>新闻传播的起源</w:t>
      </w:r>
    </w:p>
    <w:p w14:paraId="5602FC81">
      <w:pPr>
        <w:pStyle w:val="6"/>
        <w:shd w:val="clear" w:color="auto" w:fill="FFFFFF"/>
        <w:spacing w:before="0" w:beforeAutospacing="0" w:after="0" w:afterAutospacing="0"/>
        <w:ind w:firstLine="480" w:firstLineChars="200"/>
        <w:jc w:val="both"/>
        <w:rPr>
          <w:rFonts w:cs="宋体"/>
          <w:color w:val="000000"/>
        </w:rPr>
      </w:pPr>
      <w:r>
        <w:rPr>
          <w:rFonts w:cs="宋体"/>
          <w:color w:val="000000"/>
        </w:rPr>
        <w:t>近代报刊的萌芽与争取出版自由的斗争</w:t>
      </w:r>
    </w:p>
    <w:p w14:paraId="79E3CE7F">
      <w:pPr>
        <w:pStyle w:val="6"/>
        <w:shd w:val="clear" w:color="auto" w:fill="FFFFFF"/>
        <w:spacing w:before="0" w:beforeAutospacing="0" w:after="0" w:afterAutospacing="0"/>
        <w:ind w:firstLine="480" w:firstLineChars="200"/>
        <w:jc w:val="both"/>
        <w:rPr>
          <w:rFonts w:cs="宋体"/>
          <w:color w:val="000000"/>
        </w:rPr>
      </w:pPr>
      <w:r>
        <w:rPr>
          <w:rFonts w:cs="宋体"/>
          <w:color w:val="000000"/>
        </w:rPr>
        <w:t>资产阶级革命时期的新闻传播</w:t>
      </w:r>
    </w:p>
    <w:p w14:paraId="06E3BCF6">
      <w:pPr>
        <w:pStyle w:val="6"/>
        <w:shd w:val="clear" w:color="auto" w:fill="FFFFFF"/>
        <w:spacing w:before="0" w:beforeAutospacing="0" w:after="0" w:afterAutospacing="0"/>
        <w:ind w:firstLine="480" w:firstLineChars="200"/>
        <w:jc w:val="both"/>
        <w:rPr>
          <w:rFonts w:cs="宋体"/>
          <w:color w:val="000000"/>
        </w:rPr>
      </w:pPr>
      <w:r>
        <w:rPr>
          <w:rFonts w:cs="宋体"/>
          <w:color w:val="000000"/>
        </w:rPr>
        <w:t>大众</w:t>
      </w:r>
      <w:r>
        <w:rPr>
          <w:rFonts w:hint="eastAsia" w:cs="宋体"/>
          <w:color w:val="000000"/>
          <w:lang w:val="en-US" w:eastAsia="zh-CN"/>
        </w:rPr>
        <w:t>报刊</w:t>
      </w:r>
      <w:r>
        <w:rPr>
          <w:rFonts w:cs="宋体"/>
          <w:color w:val="000000"/>
        </w:rPr>
        <w:t>的勃兴与独立报业的崛起</w:t>
      </w:r>
    </w:p>
    <w:p w14:paraId="03D91AA5">
      <w:pPr>
        <w:pStyle w:val="6"/>
        <w:shd w:val="clear" w:color="auto" w:fill="FFFFFF"/>
        <w:spacing w:before="0" w:beforeAutospacing="0" w:after="0" w:afterAutospacing="0"/>
        <w:ind w:firstLine="480" w:firstLineChars="200"/>
        <w:jc w:val="both"/>
        <w:rPr>
          <w:rFonts w:cs="宋体"/>
          <w:color w:val="000000"/>
        </w:rPr>
      </w:pPr>
      <w:r>
        <w:rPr>
          <w:rFonts w:cs="宋体"/>
          <w:color w:val="000000"/>
        </w:rPr>
        <w:t>通讯社的出现与发展</w:t>
      </w:r>
    </w:p>
    <w:p w14:paraId="1042E6C9">
      <w:pPr>
        <w:pStyle w:val="6"/>
        <w:shd w:val="clear" w:color="auto" w:fill="FFFFFF"/>
        <w:spacing w:before="0" w:beforeAutospacing="0" w:after="0" w:afterAutospacing="0"/>
        <w:ind w:firstLine="480" w:firstLineChars="200"/>
        <w:jc w:val="both"/>
        <w:rPr>
          <w:rFonts w:cs="宋体"/>
          <w:color w:val="000000"/>
        </w:rPr>
      </w:pPr>
      <w:r>
        <w:rPr>
          <w:rFonts w:cs="宋体"/>
          <w:color w:val="000000"/>
        </w:rPr>
        <w:t>黄色新闻与报业垄断化</w:t>
      </w:r>
    </w:p>
    <w:p w14:paraId="054FF9C5">
      <w:pPr>
        <w:pStyle w:val="6"/>
        <w:shd w:val="clear" w:color="auto" w:fill="FFFFFF"/>
        <w:spacing w:before="0" w:beforeAutospacing="0" w:after="0" w:afterAutospacing="0"/>
        <w:ind w:firstLine="480" w:firstLineChars="200"/>
        <w:jc w:val="both"/>
        <w:rPr>
          <w:rFonts w:cs="宋体"/>
          <w:color w:val="000000"/>
        </w:rPr>
      </w:pPr>
      <w:r>
        <w:rPr>
          <w:rFonts w:cs="宋体"/>
          <w:color w:val="000000"/>
        </w:rPr>
        <w:t>广播的诞生与早期发展</w:t>
      </w:r>
    </w:p>
    <w:p w14:paraId="6B99E302">
      <w:pPr>
        <w:pStyle w:val="6"/>
        <w:shd w:val="clear" w:color="auto" w:fill="FFFFFF"/>
        <w:spacing w:before="0" w:beforeAutospacing="0" w:after="0" w:afterAutospacing="0"/>
        <w:ind w:firstLine="480" w:firstLineChars="200"/>
        <w:jc w:val="both"/>
        <w:rPr>
          <w:rFonts w:cs="宋体"/>
          <w:color w:val="000000"/>
        </w:rPr>
      </w:pPr>
      <w:r>
        <w:rPr>
          <w:rFonts w:cs="宋体"/>
          <w:color w:val="000000"/>
        </w:rPr>
        <w:t>世界广播电视事业</w:t>
      </w:r>
    </w:p>
    <w:p w14:paraId="18812277">
      <w:pPr>
        <w:rPr>
          <w:rFonts w:hint="eastAsia" w:ascii="宋体" w:hAnsi="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BB791"/>
    <w:multiLevelType w:val="singleLevel"/>
    <w:tmpl w:val="CA0BB791"/>
    <w:lvl w:ilvl="0" w:tentative="0">
      <w:start w:val="2"/>
      <w:numFmt w:val="chineseCounting"/>
      <w:suff w:val="nothing"/>
      <w:lvlText w:val="%1、"/>
      <w:lvlJc w:val="left"/>
      <w:rPr>
        <w:rFonts w:hint="eastAsia"/>
      </w:rPr>
    </w:lvl>
  </w:abstractNum>
  <w:abstractNum w:abstractNumId="1">
    <w:nsid w:val="07544D4A"/>
    <w:multiLevelType w:val="multilevel"/>
    <w:tmpl w:val="07544D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E858F2"/>
    <w:multiLevelType w:val="multilevel"/>
    <w:tmpl w:val="17E858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5ZDA3MTQ3OGY1NGEwNWNmYzY4MTYzMGJiNjQzYjUifQ=="/>
  </w:docVars>
  <w:rsids>
    <w:rsidRoot w:val="00C257DB"/>
    <w:rsid w:val="000159A3"/>
    <w:rsid w:val="000507B9"/>
    <w:rsid w:val="00097386"/>
    <w:rsid w:val="000F2649"/>
    <w:rsid w:val="001028BD"/>
    <w:rsid w:val="00151E0C"/>
    <w:rsid w:val="00183550"/>
    <w:rsid w:val="0019222D"/>
    <w:rsid w:val="001E366C"/>
    <w:rsid w:val="001E6FC7"/>
    <w:rsid w:val="001E7C42"/>
    <w:rsid w:val="001F206E"/>
    <w:rsid w:val="00226EB9"/>
    <w:rsid w:val="002515BC"/>
    <w:rsid w:val="00321AAD"/>
    <w:rsid w:val="003E10C4"/>
    <w:rsid w:val="00424395"/>
    <w:rsid w:val="00432584"/>
    <w:rsid w:val="0045031A"/>
    <w:rsid w:val="00466FE0"/>
    <w:rsid w:val="00482874"/>
    <w:rsid w:val="004A3338"/>
    <w:rsid w:val="004C44E9"/>
    <w:rsid w:val="004F36A7"/>
    <w:rsid w:val="00536536"/>
    <w:rsid w:val="00557319"/>
    <w:rsid w:val="00577BD9"/>
    <w:rsid w:val="006179AF"/>
    <w:rsid w:val="00657A82"/>
    <w:rsid w:val="00660572"/>
    <w:rsid w:val="00677A77"/>
    <w:rsid w:val="006B7E62"/>
    <w:rsid w:val="006D484A"/>
    <w:rsid w:val="006F55C3"/>
    <w:rsid w:val="00711D5A"/>
    <w:rsid w:val="00744C11"/>
    <w:rsid w:val="007468E6"/>
    <w:rsid w:val="00747768"/>
    <w:rsid w:val="00772469"/>
    <w:rsid w:val="007B2DB9"/>
    <w:rsid w:val="007F4212"/>
    <w:rsid w:val="007F60AA"/>
    <w:rsid w:val="008244CE"/>
    <w:rsid w:val="00824EE7"/>
    <w:rsid w:val="00862319"/>
    <w:rsid w:val="00864C26"/>
    <w:rsid w:val="00874475"/>
    <w:rsid w:val="008B42F2"/>
    <w:rsid w:val="008B46B2"/>
    <w:rsid w:val="008C237E"/>
    <w:rsid w:val="008E4593"/>
    <w:rsid w:val="008F0D75"/>
    <w:rsid w:val="00900AD8"/>
    <w:rsid w:val="00912DB8"/>
    <w:rsid w:val="00944553"/>
    <w:rsid w:val="00982064"/>
    <w:rsid w:val="00990505"/>
    <w:rsid w:val="009C6986"/>
    <w:rsid w:val="009D3DD6"/>
    <w:rsid w:val="009D7F24"/>
    <w:rsid w:val="009F4E4B"/>
    <w:rsid w:val="009F5128"/>
    <w:rsid w:val="00A01313"/>
    <w:rsid w:val="00A20AF9"/>
    <w:rsid w:val="00A75562"/>
    <w:rsid w:val="00A845D7"/>
    <w:rsid w:val="00A922C0"/>
    <w:rsid w:val="00B261AC"/>
    <w:rsid w:val="00B26F3F"/>
    <w:rsid w:val="00BB0AD0"/>
    <w:rsid w:val="00BE2658"/>
    <w:rsid w:val="00C00FCC"/>
    <w:rsid w:val="00C17C56"/>
    <w:rsid w:val="00C257DB"/>
    <w:rsid w:val="00C25C79"/>
    <w:rsid w:val="00C6247F"/>
    <w:rsid w:val="00C652A9"/>
    <w:rsid w:val="00C8776E"/>
    <w:rsid w:val="00CB55A0"/>
    <w:rsid w:val="00CB6067"/>
    <w:rsid w:val="00CC7146"/>
    <w:rsid w:val="00DD71DE"/>
    <w:rsid w:val="00DE5E90"/>
    <w:rsid w:val="00DE75E2"/>
    <w:rsid w:val="00E015F1"/>
    <w:rsid w:val="00E137A3"/>
    <w:rsid w:val="00E53312"/>
    <w:rsid w:val="00E72BFB"/>
    <w:rsid w:val="00EA18DE"/>
    <w:rsid w:val="00EB5C6A"/>
    <w:rsid w:val="00EC0BBC"/>
    <w:rsid w:val="00EE576E"/>
    <w:rsid w:val="00F35AB3"/>
    <w:rsid w:val="00F66B9E"/>
    <w:rsid w:val="00F851E5"/>
    <w:rsid w:val="00FB7799"/>
    <w:rsid w:val="00FE410D"/>
    <w:rsid w:val="026211BB"/>
    <w:rsid w:val="02D51A5B"/>
    <w:rsid w:val="03563A12"/>
    <w:rsid w:val="044B6E28"/>
    <w:rsid w:val="075432E6"/>
    <w:rsid w:val="075E138C"/>
    <w:rsid w:val="082823A6"/>
    <w:rsid w:val="0A5B2D65"/>
    <w:rsid w:val="0C3E2122"/>
    <w:rsid w:val="0C5B5F02"/>
    <w:rsid w:val="0CDC1F4B"/>
    <w:rsid w:val="0E280F0E"/>
    <w:rsid w:val="104B2D57"/>
    <w:rsid w:val="18427DFE"/>
    <w:rsid w:val="20EE3D32"/>
    <w:rsid w:val="218106BD"/>
    <w:rsid w:val="22834C7A"/>
    <w:rsid w:val="23FA37C8"/>
    <w:rsid w:val="27A4221D"/>
    <w:rsid w:val="288544DA"/>
    <w:rsid w:val="2AA13E52"/>
    <w:rsid w:val="2B1E146F"/>
    <w:rsid w:val="2CBE79C8"/>
    <w:rsid w:val="2D7D5F78"/>
    <w:rsid w:val="2E532684"/>
    <w:rsid w:val="2EFE08A6"/>
    <w:rsid w:val="31D37F4D"/>
    <w:rsid w:val="342B142F"/>
    <w:rsid w:val="36D9689D"/>
    <w:rsid w:val="36E93D49"/>
    <w:rsid w:val="3717609F"/>
    <w:rsid w:val="382B3BA7"/>
    <w:rsid w:val="3BC14AAD"/>
    <w:rsid w:val="3BCA71D6"/>
    <w:rsid w:val="3BD0642A"/>
    <w:rsid w:val="3D1816E4"/>
    <w:rsid w:val="42776A2C"/>
    <w:rsid w:val="451A16F5"/>
    <w:rsid w:val="457B7B24"/>
    <w:rsid w:val="4768284C"/>
    <w:rsid w:val="4C1A0D28"/>
    <w:rsid w:val="4D8C3F26"/>
    <w:rsid w:val="4E147CD1"/>
    <w:rsid w:val="4F746969"/>
    <w:rsid w:val="4F931359"/>
    <w:rsid w:val="535D1CAD"/>
    <w:rsid w:val="540C4B78"/>
    <w:rsid w:val="5738394C"/>
    <w:rsid w:val="5BE03CD7"/>
    <w:rsid w:val="5D783454"/>
    <w:rsid w:val="60690B84"/>
    <w:rsid w:val="615F5B56"/>
    <w:rsid w:val="6AD97C23"/>
    <w:rsid w:val="6C0C4A69"/>
    <w:rsid w:val="6D5317A4"/>
    <w:rsid w:val="6DB62ED0"/>
    <w:rsid w:val="742A6E88"/>
    <w:rsid w:val="769211D6"/>
    <w:rsid w:val="77BD6F2A"/>
    <w:rsid w:val="77C65071"/>
    <w:rsid w:val="78B57EBB"/>
    <w:rsid w:val="791E3C29"/>
    <w:rsid w:val="7BC463B5"/>
    <w:rsid w:val="7DB8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qFormat/>
    <w:uiPriority w:val="0"/>
    <w:pPr>
      <w:widowControl/>
      <w:spacing w:before="100" w:beforeAutospacing="1" w:after="100" w:afterAutospacing="1"/>
      <w:jc w:val="left"/>
    </w:pPr>
    <w:rPr>
      <w:rFonts w:hint="eastAsia" w:ascii="宋体" w:hAnsi="宋体"/>
      <w:kern w:val="0"/>
      <w:sz w:val="24"/>
      <w:szCs w:val="24"/>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paragraph" w:customStyle="1" w:styleId="11">
    <w:name w:val="教学大纲标题"/>
    <w:basedOn w:val="1"/>
    <w:autoRedefine/>
    <w:qFormat/>
    <w:uiPriority w:val="0"/>
    <w:pPr>
      <w:jc w:val="center"/>
    </w:pPr>
    <w:rPr>
      <w:rFonts w:eastAsia="黑体"/>
      <w:b/>
      <w:sz w:val="36"/>
    </w:rPr>
  </w:style>
  <w:style w:type="paragraph" w:styleId="12">
    <w:name w:val="List Paragraph"/>
    <w:basedOn w:val="1"/>
    <w:autoRedefine/>
    <w:qFormat/>
    <w:uiPriority w:val="99"/>
    <w:pPr>
      <w:ind w:firstLine="420" w:firstLineChars="200"/>
    </w:pPr>
  </w:style>
  <w:style w:type="character" w:customStyle="1" w:styleId="13">
    <w:name w:val="页眉 字符"/>
    <w:basedOn w:val="8"/>
    <w:link w:val="5"/>
    <w:autoRedefine/>
    <w:qFormat/>
    <w:uiPriority w:val="0"/>
    <w:rPr>
      <w:rFonts w:ascii="Calibri" w:hAnsi="Calibri"/>
      <w:kern w:val="2"/>
      <w:sz w:val="18"/>
      <w:szCs w:val="18"/>
    </w:rPr>
  </w:style>
  <w:style w:type="character" w:customStyle="1" w:styleId="14">
    <w:name w:val="页脚 字符"/>
    <w:basedOn w:val="8"/>
    <w:link w:val="4"/>
    <w:autoRedefine/>
    <w:qFormat/>
    <w:uiPriority w:val="0"/>
    <w:rPr>
      <w:rFonts w:ascii="Calibri" w:hAnsi="Calibri"/>
      <w:kern w:val="2"/>
      <w:sz w:val="18"/>
      <w:szCs w:val="18"/>
    </w:rPr>
  </w:style>
  <w:style w:type="paragraph" w:customStyle="1" w:styleId="15">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2549</Words>
  <Characters>2628</Characters>
  <Lines>112</Lines>
  <Paragraphs>159</Paragraphs>
  <TotalTime>644</TotalTime>
  <ScaleCrop>false</ScaleCrop>
  <LinksUpToDate>false</LinksUpToDate>
  <CharactersWithSpaces>2635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2024-03-17T04:38:00Z</dcterms:created>
  <dc:creator>15177</dc:creator>
  <cp:lastModifiedBy>Administrator</cp:lastModifiedBy>
  <cp:lastPrinted>2023-05-26T00:55:00Z</cp:lastPrinted>
  <dcterms:modified xsi:type="dcterms:W3CDTF">2025-09-28T07:56:09Z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51096002E5F34E64AD7CACB0711B15E1_13</vt:lpwstr>
  </property>
  <property fmtid="{D5CDD505-2E9C-101B-9397-08002B2CF9AE}" pid="4" name="KSOTemplateDocerSaveRecord">
    <vt:lpwstr>eyJoZGlkIjoiMjRhMDNhZjFmOTYxYTk2YzAzNTk5NDJiOTdmZTc5MTYifQ==</vt:lpwstr>
  </property>
</Properties>
</file>