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CF" w:rsidRPr="00F26DCF" w:rsidRDefault="00F26DCF" w:rsidP="00F26DCF">
      <w:pPr>
        <w:pStyle w:val="a3"/>
        <w:rPr>
          <w:rFonts w:ascii="宋体" w:hAnsi="宋体"/>
          <w:b/>
          <w:color w:val="FF0000"/>
        </w:rPr>
      </w:pPr>
      <w:r>
        <w:rPr>
          <w:rFonts w:ascii="宋体" w:hAnsi="宋体" w:hint="eastAsia"/>
          <w:b/>
          <w:color w:val="FF0000"/>
        </w:rPr>
        <w:t>欢迎报考广东财经大学硕士研究生，祝你考试成功！（</w:t>
      </w:r>
      <w:r>
        <w:rPr>
          <w:rFonts w:ascii="宋体" w:hAnsi="宋体" w:hint="eastAsia"/>
          <w:b/>
          <w:color w:val="FF0000"/>
          <w:kern w:val="0"/>
          <w:szCs w:val="21"/>
        </w:rPr>
        <w:t xml:space="preserve">第 </w:t>
      </w:r>
      <w:r w:rsidR="00054A8A">
        <w:rPr>
          <w:rFonts w:ascii="宋体" w:hAnsi="宋体"/>
          <w:b/>
          <w:color w:val="FF0000"/>
          <w:kern w:val="0"/>
          <w:szCs w:val="21"/>
        </w:rPr>
        <w:fldChar w:fldCharType="begin"/>
      </w:r>
      <w:r>
        <w:rPr>
          <w:rFonts w:ascii="宋体" w:hAnsi="宋体"/>
          <w:b/>
          <w:color w:val="FF0000"/>
          <w:kern w:val="0"/>
          <w:szCs w:val="21"/>
        </w:rPr>
        <w:instrText xml:space="preserve"> PAGE </w:instrText>
      </w:r>
      <w:r w:rsidR="00054A8A">
        <w:rPr>
          <w:rFonts w:ascii="宋体" w:hAnsi="宋体"/>
          <w:b/>
          <w:color w:val="FF0000"/>
          <w:kern w:val="0"/>
          <w:szCs w:val="21"/>
        </w:rPr>
        <w:fldChar w:fldCharType="separate"/>
      </w:r>
      <w:r w:rsidR="003D6AF6">
        <w:rPr>
          <w:rFonts w:ascii="宋体" w:hAnsi="宋体"/>
          <w:b/>
          <w:noProof/>
          <w:color w:val="FF0000"/>
          <w:kern w:val="0"/>
          <w:szCs w:val="21"/>
        </w:rPr>
        <w:t>1</w:t>
      </w:r>
      <w:r w:rsidR="00054A8A">
        <w:rPr>
          <w:rFonts w:ascii="宋体" w:hAnsi="宋体"/>
          <w:b/>
          <w:color w:val="FF0000"/>
          <w:kern w:val="0"/>
          <w:szCs w:val="21"/>
        </w:rPr>
        <w:fldChar w:fldCharType="end"/>
      </w:r>
      <w:r>
        <w:rPr>
          <w:rFonts w:ascii="宋体" w:hAnsi="宋体" w:hint="eastAsia"/>
          <w:b/>
          <w:color w:val="FF0000"/>
          <w:kern w:val="0"/>
          <w:szCs w:val="21"/>
        </w:rPr>
        <w:t xml:space="preserve"> 页 共 </w:t>
      </w:r>
      <w:r w:rsidR="00054A8A">
        <w:rPr>
          <w:rFonts w:ascii="宋体" w:hAnsi="宋体"/>
          <w:b/>
          <w:color w:val="FF0000"/>
          <w:kern w:val="0"/>
          <w:szCs w:val="21"/>
        </w:rPr>
        <w:fldChar w:fldCharType="begin"/>
      </w:r>
      <w:r>
        <w:rPr>
          <w:rFonts w:ascii="宋体" w:hAnsi="宋体"/>
          <w:b/>
          <w:color w:val="FF0000"/>
          <w:kern w:val="0"/>
          <w:szCs w:val="21"/>
        </w:rPr>
        <w:instrText xml:space="preserve"> NUMPAGES </w:instrText>
      </w:r>
      <w:r w:rsidR="00054A8A">
        <w:rPr>
          <w:rFonts w:ascii="宋体" w:hAnsi="宋体"/>
          <w:b/>
          <w:color w:val="FF0000"/>
          <w:kern w:val="0"/>
          <w:szCs w:val="21"/>
        </w:rPr>
        <w:fldChar w:fldCharType="separate"/>
      </w:r>
      <w:r w:rsidR="003D6AF6">
        <w:rPr>
          <w:rFonts w:ascii="宋体" w:hAnsi="宋体"/>
          <w:b/>
          <w:noProof/>
          <w:color w:val="FF0000"/>
          <w:kern w:val="0"/>
          <w:szCs w:val="21"/>
        </w:rPr>
        <w:t>1</w:t>
      </w:r>
      <w:r w:rsidR="00054A8A">
        <w:rPr>
          <w:rFonts w:ascii="宋体" w:hAnsi="宋体"/>
          <w:b/>
          <w:color w:val="FF0000"/>
          <w:kern w:val="0"/>
          <w:szCs w:val="21"/>
        </w:rPr>
        <w:fldChar w:fldCharType="end"/>
      </w:r>
      <w:r>
        <w:rPr>
          <w:rFonts w:ascii="宋体" w:hAnsi="宋体" w:hint="eastAsia"/>
          <w:b/>
          <w:color w:val="FF0000"/>
          <w:kern w:val="0"/>
          <w:szCs w:val="21"/>
        </w:rPr>
        <w:t xml:space="preserve"> 页</w:t>
      </w:r>
      <w:r>
        <w:rPr>
          <w:rFonts w:ascii="宋体" w:hAnsi="宋体" w:hint="eastAsia"/>
          <w:b/>
          <w:color w:val="FF0000"/>
        </w:rPr>
        <w:t>）</w:t>
      </w:r>
    </w:p>
    <w:p w:rsidR="00F26DCF" w:rsidRPr="00F26DCF" w:rsidRDefault="00F26DCF" w:rsidP="00F26DCF">
      <w:pPr>
        <w:jc w:val="center"/>
        <w:rPr>
          <w:rFonts w:ascii="黑体" w:eastAsia="黑体"/>
          <w:sz w:val="32"/>
          <w:szCs w:val="32"/>
        </w:rPr>
      </w:pPr>
      <w:r w:rsidRPr="00F26DCF">
        <w:rPr>
          <w:rFonts w:ascii="黑体" w:eastAsia="黑体" w:hint="eastAsia"/>
          <w:sz w:val="32"/>
          <w:szCs w:val="32"/>
        </w:rPr>
        <w:t>广东财经大学硕士研究生入学考试试卷</w:t>
      </w:r>
    </w:p>
    <w:p w:rsidR="00F26DCF" w:rsidRPr="00F26DCF" w:rsidRDefault="00F26DCF" w:rsidP="00F26DCF">
      <w:pPr>
        <w:pStyle w:val="a5"/>
        <w:ind w:left="420" w:firstLineChars="0" w:firstLine="0"/>
        <w:rPr>
          <w:rFonts w:ascii="仿宋_GB2312" w:eastAsia="仿宋_GB2312"/>
          <w:b/>
          <w:sz w:val="24"/>
        </w:rPr>
      </w:pPr>
      <w:r w:rsidRPr="00F26DCF">
        <w:rPr>
          <w:rFonts w:ascii="仿宋_GB2312" w:eastAsia="仿宋_GB2312" w:hint="eastAsia"/>
          <w:b/>
          <w:sz w:val="24"/>
        </w:rPr>
        <w:t>考试年度：</w:t>
      </w:r>
      <w:r w:rsidRPr="00F26DCF">
        <w:rPr>
          <w:rFonts w:ascii="仿宋_GB2312" w:eastAsia="仿宋_GB2312" w:hint="eastAsia"/>
          <w:sz w:val="24"/>
          <w:u w:val="single"/>
        </w:rPr>
        <w:t>2021年</w:t>
      </w:r>
      <w:r w:rsidRPr="00F26DCF">
        <w:rPr>
          <w:rFonts w:ascii="仿宋_GB2312" w:eastAsia="仿宋_GB2312" w:hint="eastAsia"/>
          <w:sz w:val="24"/>
        </w:rPr>
        <w:t xml:space="preserve">  　</w:t>
      </w:r>
      <w:r w:rsidRPr="00F26DCF">
        <w:rPr>
          <w:rFonts w:ascii="仿宋_GB2312" w:eastAsia="仿宋_GB2312" w:hint="eastAsia"/>
          <w:b/>
          <w:sz w:val="24"/>
        </w:rPr>
        <w:t>考试科目代码及名称：</w:t>
      </w:r>
      <w:r w:rsidRPr="00F26DCF">
        <w:rPr>
          <w:rFonts w:ascii="仿宋_GB2312" w:eastAsia="仿宋_GB2312" w:hint="eastAsia"/>
          <w:sz w:val="24"/>
          <w:u w:val="single"/>
        </w:rPr>
        <w:t>601-数学分析(自命题)</w:t>
      </w:r>
      <w:r w:rsidRPr="00F26DCF">
        <w:rPr>
          <w:rFonts w:ascii="仿宋_GB2312" w:eastAsia="仿宋_GB2312" w:hint="eastAsia"/>
          <w:b/>
          <w:sz w:val="24"/>
        </w:rPr>
        <w:t xml:space="preserve">  </w:t>
      </w:r>
    </w:p>
    <w:p w:rsidR="00F26DCF" w:rsidRPr="00F26DCF" w:rsidRDefault="00F26DCF" w:rsidP="00F26DCF">
      <w:pPr>
        <w:pStyle w:val="a5"/>
        <w:ind w:left="420" w:firstLineChars="0" w:firstLine="0"/>
        <w:rPr>
          <w:rFonts w:ascii="仿宋_GB2312" w:eastAsia="仿宋_GB2312"/>
          <w:sz w:val="24"/>
          <w:u w:val="single"/>
        </w:rPr>
      </w:pPr>
      <w:r w:rsidRPr="00F26DCF">
        <w:rPr>
          <w:rFonts w:ascii="仿宋_GB2312" w:eastAsia="仿宋_GB2312" w:hint="eastAsia"/>
          <w:b/>
          <w:sz w:val="24"/>
        </w:rPr>
        <w:t>适用专业：</w:t>
      </w:r>
      <w:r w:rsidRPr="00F26DCF">
        <w:rPr>
          <w:rFonts w:ascii="仿宋_GB2312" w:eastAsia="仿宋_GB2312" w:hint="eastAsia"/>
          <w:sz w:val="24"/>
          <w:u w:val="single"/>
        </w:rPr>
        <w:t>071400 统计学</w:t>
      </w:r>
    </w:p>
    <w:p w:rsidR="00F26DCF" w:rsidRPr="00F26DCF" w:rsidRDefault="00F26DCF" w:rsidP="00F26DCF">
      <w:pPr>
        <w:pStyle w:val="a5"/>
        <w:ind w:left="420" w:firstLineChars="0" w:firstLine="0"/>
        <w:rPr>
          <w:rFonts w:ascii="仿宋_GB2312" w:eastAsia="仿宋_GB2312"/>
          <w:sz w:val="24"/>
          <w:u w:val="single"/>
        </w:rPr>
      </w:pPr>
    </w:p>
    <w:p w:rsidR="00F26DCF" w:rsidRPr="00F26DCF" w:rsidRDefault="00F26DCF" w:rsidP="00F26DCF">
      <w:pPr>
        <w:pStyle w:val="a5"/>
        <w:ind w:left="420" w:firstLineChars="0" w:firstLine="0"/>
        <w:rPr>
          <w:rFonts w:ascii="仿宋_GB2312" w:eastAsia="仿宋_GB2312"/>
          <w:b/>
          <w:sz w:val="24"/>
          <w:u w:val="single"/>
        </w:rPr>
      </w:pPr>
      <w:r w:rsidRPr="00F26DCF">
        <w:rPr>
          <w:rFonts w:ascii="仿宋_GB2312" w:eastAsia="仿宋_GB2312" w:hint="eastAsia"/>
          <w:b/>
          <w:sz w:val="24"/>
          <w:u w:val="single"/>
        </w:rPr>
        <w:t>［友情提醒：请在考点提供的专用答题纸上答题，</w:t>
      </w:r>
      <w:proofErr w:type="gramStart"/>
      <w:r w:rsidRPr="00F26DCF">
        <w:rPr>
          <w:rFonts w:ascii="仿宋_GB2312" w:eastAsia="仿宋_GB2312" w:hint="eastAsia"/>
          <w:b/>
          <w:sz w:val="24"/>
          <w:u w:val="single"/>
        </w:rPr>
        <w:t>答在本卷</w:t>
      </w:r>
      <w:proofErr w:type="gramEnd"/>
      <w:r w:rsidRPr="00F26DCF">
        <w:rPr>
          <w:rFonts w:ascii="仿宋_GB2312" w:eastAsia="仿宋_GB2312" w:hint="eastAsia"/>
          <w:b/>
          <w:sz w:val="24"/>
          <w:u w:val="single"/>
        </w:rPr>
        <w:t>或草稿纸上无效！］</w:t>
      </w:r>
    </w:p>
    <w:p w:rsidR="000D7AAD" w:rsidRDefault="000D7AAD" w:rsidP="000D7AAD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计算题（</w:t>
      </w:r>
      <w:r>
        <w:rPr>
          <w:rFonts w:hint="eastAsia"/>
        </w:rPr>
        <w:t>6</w:t>
      </w:r>
      <w:r>
        <w:rPr>
          <w:rFonts w:hint="eastAsia"/>
        </w:rPr>
        <w:t>题。每题</w:t>
      </w:r>
      <w:r>
        <w:rPr>
          <w:rFonts w:hint="eastAsia"/>
        </w:rPr>
        <w:t>10</w:t>
      </w:r>
      <w:r>
        <w:rPr>
          <w:rFonts w:hint="eastAsia"/>
        </w:rPr>
        <w:t>分，共</w:t>
      </w:r>
      <w:r>
        <w:rPr>
          <w:rFonts w:hint="eastAsia"/>
        </w:rPr>
        <w:t>60</w:t>
      </w:r>
      <w:r>
        <w:rPr>
          <w:rFonts w:hint="eastAsia"/>
        </w:rPr>
        <w:t>分）</w:t>
      </w:r>
    </w:p>
    <w:p w:rsidR="000D7AAD" w:rsidRDefault="000D7AAD" w:rsidP="000D7AAD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求数列极限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n→∞</m:t>
                </m:r>
              </m:lim>
            </m:limLow>
          </m:fName>
          <m:e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n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hint="eastAsia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e>
            </m:rad>
          </m:e>
        </m:func>
      </m:oMath>
      <w:r>
        <w:rPr>
          <w:rFonts w:hint="eastAsia"/>
        </w:rPr>
        <w:t>.</w:t>
      </w:r>
    </w:p>
    <w:p w:rsidR="000D7AAD" w:rsidRDefault="000D7AAD" w:rsidP="000D7AAD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求函数极限</w:t>
      </w:r>
      <w:r w:rsidRPr="00412028">
        <w:rPr>
          <w:position w:val="-30"/>
        </w:rPr>
        <w:object w:dxaOrig="1700" w:dyaOrig="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42.75pt" o:ole="">
            <v:imagedata r:id="rId7" o:title=""/>
          </v:shape>
          <o:OLEObject Type="Embed" ProgID="Equation.DSMT4" ShapeID="_x0000_i1025" DrawAspect="Content" ObjectID="_1667659251" r:id="rId8"/>
        </w:object>
      </w:r>
      <w:r>
        <w:rPr>
          <w:rFonts w:hint="eastAsia"/>
        </w:rPr>
        <w:t>.</w:t>
      </w:r>
    </w:p>
    <w:p w:rsidR="000D7AAD" w:rsidRDefault="000D7AAD" w:rsidP="000D7AAD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求不定积分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sinx</m:t>
                </m:r>
              </m:num>
              <m:den>
                <m:r>
                  <w:rPr>
                    <w:rFonts w:ascii="Cambria Math" w:hAnsi="Cambria Math"/>
                  </w:rPr>
                  <m:t>3sinx+4cosx</m:t>
                </m:r>
              </m:den>
            </m:f>
            <m:r>
              <w:rPr>
                <w:rFonts w:ascii="Cambria Math" w:hAnsi="Cambria Math"/>
              </w:rPr>
              <m:t>dx</m:t>
            </m:r>
          </m:e>
        </m:nary>
      </m:oMath>
      <w:r>
        <w:rPr>
          <w:rFonts w:hint="eastAsia"/>
        </w:rPr>
        <w:t>.</w:t>
      </w:r>
    </w:p>
    <w:p w:rsidR="000D7AAD" w:rsidRDefault="000D7AAD" w:rsidP="000D7AAD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设</w:t>
      </w:r>
      <m:oMath>
        <m:r>
          <w:rPr>
            <w:rFonts w:ascii="Cambria Math" w:eastAsia="Cambria Math" w:hAnsi="Cambria Math" w:cs="Cambria Math"/>
          </w:rPr>
          <m:t>f(x)</m:t>
        </m:r>
        <m:r>
          <m:rPr>
            <m:sty m:val="p"/>
          </m:rPr>
          <w:rPr>
            <w:rFonts w:ascii="Cambria Math" w:eastAsia="Cambria Math" w:hAnsi="Cambria Math" w:cs="Cambria Math"/>
          </w:rPr>
          <m:t>=</m:t>
        </m:r>
        <m:d>
          <m:dPr>
            <m:begChr m:val="{"/>
            <m:endChr m:val=""/>
            <m:ctrlPr>
              <w:rPr>
                <w:rFonts w:ascii="Cambria Math" w:eastAsia="Cambria Math" w:hAnsi="Cambria Math" w:cs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Cambria Math" w:hAnsi="Cambria Math" w:cs="Cambria Math"/>
                    <w:i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mbria Math" w:hAnsi="Cambria Math" w:cs="Cambria Math"/>
                    </w:rPr>
                    <m:t>ln3x,x≥1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Cambria Math" w:hAnsi="Cambria Math" w:cs="Cambria Math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eastAsia="Cambria Math" w:hAnsi="Cambria Math" w:cs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mbria Math" w:hAnsi="Cambria Math" w:cs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="Cambria Math" w:hAnsi="Cambria Math" w:cs="Cambria Math"/>
                            </w:rPr>
                            <m:t>-x</m:t>
                          </m:r>
                        </m:sup>
                      </m:sSup>
                    </m:den>
                  </m:f>
                  <m:r>
                    <w:rPr>
                      <w:rFonts w:ascii="Cambria Math" w:eastAsia="Cambria Math" w:hAnsi="Cambria Math" w:cs="Cambria Math"/>
                    </w:rPr>
                    <m:t>,x&lt;1</m:t>
                  </m:r>
                </m:e>
              </m:mr>
            </m:m>
          </m:e>
        </m:d>
      </m:oMath>
      <w:r>
        <w:rPr>
          <w:rFonts w:hint="eastAsia"/>
        </w:rPr>
        <w:t>，计算</w:t>
      </w:r>
      <m:oMath>
        <m:r>
          <m:rPr>
            <m:sty m:val="p"/>
          </m:rPr>
          <w:rPr>
            <w:rFonts w:ascii="Cambria Math" w:hAnsi="Cambria Math"/>
          </w:rPr>
          <m:t>I=</m:t>
        </m:r>
        <m:nary>
          <m:naryPr>
            <m:limLoc m:val="subSup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5</m:t>
            </m:r>
          </m:sup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x-3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  <w:r>
        <w:rPr>
          <w:rFonts w:hint="eastAsia"/>
        </w:rPr>
        <w:t>.</w:t>
      </w:r>
    </w:p>
    <w:p w:rsidR="000D7AAD" w:rsidRDefault="000D7AAD" w:rsidP="000D7AAD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设</w:t>
      </w:r>
      <m:oMath>
        <m:r>
          <m:rPr>
            <m:sty m:val="p"/>
          </m:rPr>
          <w:rPr>
            <w:rFonts w:ascii="Cambria Math" w:hAnsi="Cambria Math"/>
          </w:rPr>
          <m:t>z=f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u,v</m:t>
            </m:r>
          </m:e>
        </m:d>
        <m:r>
          <m:rPr>
            <m:sty m:val="p"/>
          </m:rPr>
          <w:rPr>
            <w:rFonts w:ascii="Cambria Math" w:hAnsi="Cambria Math"/>
          </w:rPr>
          <m:t>+cos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,u=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,v=ln3x</m:t>
        </m:r>
      </m:oMath>
      <w:r>
        <w:rPr>
          <w:rFonts w:hint="eastAsia"/>
        </w:rPr>
        <w:t>，且</w:t>
      </w:r>
      <m:oMath>
        <m:r>
          <m:rPr>
            <m:sty m:val="p"/>
          </m:rPr>
          <w:rPr>
            <w:rFonts w:ascii="Cambria Math" w:hAnsi="Cambria Math"/>
          </w:rPr>
          <m:t>f</m:t>
        </m:r>
      </m:oMath>
      <w:r>
        <w:rPr>
          <w:rFonts w:hint="eastAsia"/>
        </w:rPr>
        <w:t>可微，求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dz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>
        <w:rPr>
          <w:rFonts w:hint="eastAsia"/>
        </w:rPr>
        <w:t>.</w:t>
      </w:r>
    </w:p>
    <w:p w:rsidR="000D7AAD" w:rsidRDefault="000D7AAD" w:rsidP="000D7AAD">
      <w:pPr>
        <w:pStyle w:val="a5"/>
        <w:numPr>
          <w:ilvl w:val="0"/>
          <w:numId w:val="2"/>
        </w:numPr>
        <w:ind w:firstLineChars="0"/>
      </w:pPr>
      <w:r>
        <w:rPr>
          <w:rFonts w:hint="eastAsia"/>
        </w:rPr>
        <w:t>求数项级数</w:t>
      </w:r>
      <m:oMath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n=0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n+1</m:t>
                    </m:r>
                  </m:e>
                </m:d>
                <m:r>
                  <w:rPr>
                    <w:rFonts w:ascii="Cambria Math" w:hAnsi="Cambria Math"/>
                  </w:rPr>
                  <m:t>n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den>
            </m:f>
          </m:e>
        </m:nary>
      </m:oMath>
      <w:r>
        <w:rPr>
          <w:rFonts w:hint="eastAsia"/>
        </w:rPr>
        <w:t>的和</w:t>
      </w:r>
      <w:r>
        <w:rPr>
          <w:rFonts w:hint="eastAsia"/>
        </w:rPr>
        <w:t>.</w:t>
      </w:r>
    </w:p>
    <w:p w:rsidR="000D7AAD" w:rsidRDefault="000D7AAD" w:rsidP="000D7AAD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应用题（</w:t>
      </w:r>
      <w:r>
        <w:rPr>
          <w:rFonts w:hint="eastAsia"/>
        </w:rPr>
        <w:t>4</w:t>
      </w:r>
      <w:r>
        <w:rPr>
          <w:rFonts w:hint="eastAsia"/>
        </w:rPr>
        <w:t>题，每题</w:t>
      </w:r>
      <w:r>
        <w:rPr>
          <w:rFonts w:hint="eastAsia"/>
        </w:rPr>
        <w:t>15</w:t>
      </w:r>
      <w:r>
        <w:rPr>
          <w:rFonts w:hint="eastAsia"/>
        </w:rPr>
        <w:t>分，共</w:t>
      </w:r>
      <w:r>
        <w:rPr>
          <w:rFonts w:hint="eastAsia"/>
        </w:rPr>
        <w:t>60</w:t>
      </w:r>
      <w:r>
        <w:rPr>
          <w:rFonts w:hint="eastAsia"/>
        </w:rPr>
        <w:t>分）</w:t>
      </w:r>
    </w:p>
    <w:p w:rsidR="000D7AAD" w:rsidRDefault="000D7AAD" w:rsidP="000D7AAD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设用某仪器进行测量时，读得</w:t>
      </w:r>
      <w:r w:rsidRPr="00966999">
        <w:rPr>
          <w:position w:val="-6"/>
        </w:rPr>
        <w:object w:dxaOrig="200" w:dyaOrig="220">
          <v:shape id="_x0000_i1026" type="#_x0000_t75" style="width:9.75pt;height:11.25pt" o:ole="">
            <v:imagedata r:id="rId9" o:title=""/>
          </v:shape>
          <o:OLEObject Type="Embed" ProgID="Equation.DSMT4" ShapeID="_x0000_i1026" DrawAspect="Content" ObjectID="_1667659252" r:id="rId10"/>
        </w:object>
      </w:r>
      <w:r>
        <w:rPr>
          <w:rFonts w:hint="eastAsia"/>
        </w:rPr>
        <w:t>次实验数据为</w:t>
      </w:r>
      <w:r w:rsidRPr="00966999">
        <w:rPr>
          <w:position w:val="-12"/>
        </w:rPr>
        <w:object w:dxaOrig="1140" w:dyaOrig="360">
          <v:shape id="_x0000_i1027" type="#_x0000_t75" style="width:57pt;height:18pt" o:ole="">
            <v:imagedata r:id="rId11" o:title=""/>
          </v:shape>
          <o:OLEObject Type="Embed" ProgID="Equation.DSMT4" ShapeID="_x0000_i1027" DrawAspect="Content" ObjectID="_1667659253" r:id="rId12"/>
        </w:object>
      </w:r>
      <w:r>
        <w:t>,</w:t>
      </w:r>
      <w:r>
        <w:rPr>
          <w:rFonts w:hint="eastAsia"/>
        </w:rPr>
        <w:t>问以怎样的数值</w:t>
      </w:r>
      <w:r w:rsidRPr="00966999">
        <w:rPr>
          <w:position w:val="-6"/>
        </w:rPr>
        <w:object w:dxaOrig="200" w:dyaOrig="220">
          <v:shape id="_x0000_i1028" type="#_x0000_t75" style="width:9.75pt;height:11.25pt" o:ole="">
            <v:imagedata r:id="rId13" o:title=""/>
          </v:shape>
          <o:OLEObject Type="Embed" ProgID="Equation.DSMT4" ShapeID="_x0000_i1028" DrawAspect="Content" ObjectID="_1667659254" r:id="rId14"/>
        </w:object>
      </w:r>
      <w:r>
        <w:rPr>
          <w:rFonts w:hint="eastAsia"/>
        </w:rPr>
        <w:t>表达所要测量的真值，才能使它与这</w:t>
      </w:r>
      <w:r w:rsidRPr="00966999">
        <w:rPr>
          <w:position w:val="-6"/>
        </w:rPr>
        <w:object w:dxaOrig="200" w:dyaOrig="220">
          <v:shape id="_x0000_i1029" type="#_x0000_t75" style="width:9.75pt;height:11.25pt" o:ole="">
            <v:imagedata r:id="rId9" o:title=""/>
          </v:shape>
          <o:OLEObject Type="Embed" ProgID="Equation.DSMT4" ShapeID="_x0000_i1029" DrawAspect="Content" ObjectID="_1667659255" r:id="rId15"/>
        </w:object>
      </w:r>
      <w:r>
        <w:rPr>
          <w:rFonts w:hint="eastAsia"/>
        </w:rPr>
        <w:t>个数之差的平方和为最小</w:t>
      </w:r>
      <w:r>
        <w:rPr>
          <w:rFonts w:hint="eastAsia"/>
        </w:rPr>
        <w:t>.</w:t>
      </w:r>
    </w:p>
    <w:p w:rsidR="000D7AAD" w:rsidRDefault="000D7AAD" w:rsidP="000D7AAD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求由曲线</w:t>
      </w:r>
      <m:oMath>
        <m:r>
          <m:rPr>
            <m:sty m:val="p"/>
          </m:rPr>
          <w:rPr>
            <w:rFonts w:ascii="Cambria Math" w:hAnsi="Cambria Math"/>
          </w:rPr>
          <m:t>y=ln</m:t>
        </m:r>
        <m:r>
          <w:rPr>
            <w:rFonts w:ascii="Cambria Math" w:hAnsi="Cambria Math"/>
          </w:rPr>
          <m:t>x</m:t>
        </m:r>
      </m:oMath>
      <w:r>
        <w:rPr>
          <w:rFonts w:hint="eastAsia"/>
        </w:rPr>
        <w:t>与直线</w:t>
      </w:r>
      <m:oMath>
        <m:r>
          <m:rPr>
            <m:sty m:val="p"/>
          </m:rPr>
          <w:rPr>
            <w:rFonts w:ascii="Cambria Math" w:hAnsi="Cambria Math"/>
          </w:rPr>
          <m:t>y=e+1-</m:t>
        </m:r>
        <m:r>
          <w:rPr>
            <w:rFonts w:ascii="Cambria Math" w:hAnsi="Cambria Math"/>
          </w:rPr>
          <m:t>x</m:t>
        </m:r>
      </m:oMath>
      <w:r>
        <w:rPr>
          <w:rFonts w:hint="eastAsia"/>
        </w:rPr>
        <w:t>及</w:t>
      </w:r>
      <m:oMath>
        <m:r>
          <m:rPr>
            <m:sty m:val="p"/>
          </m:rPr>
          <w:rPr>
            <w:rFonts w:ascii="Cambria Math" w:hAnsi="Cambria Math"/>
          </w:rPr>
          <m:t>y=0</m:t>
        </m:r>
      </m:oMath>
      <w:r>
        <w:rPr>
          <w:rFonts w:hint="eastAsia"/>
        </w:rPr>
        <w:t>所围成平面图形的面积和该平面图形绕</w:t>
      </w:r>
      <m:oMath>
        <m:r>
          <m:rPr>
            <m:sty m:val="p"/>
          </m:rPr>
          <w:rPr>
            <w:rFonts w:ascii="Cambria Math" w:hAnsi="Cambria Math"/>
          </w:rPr>
          <m:t>y</m:t>
        </m:r>
      </m:oMath>
      <w:r>
        <w:rPr>
          <w:rFonts w:hint="eastAsia"/>
        </w:rPr>
        <w:t>轴旋转一周所得的立体体积</w:t>
      </w:r>
      <w:r>
        <w:rPr>
          <w:rFonts w:hint="eastAsia"/>
        </w:rPr>
        <w:t>.</w:t>
      </w:r>
    </w:p>
    <w:p w:rsidR="000D7AAD" w:rsidRDefault="000D7AAD" w:rsidP="000D7AAD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设方程</w:t>
      </w:r>
      <m:oMath>
        <m:r>
          <m:rPr>
            <m:sty m:val="p"/>
          </m:rPr>
          <w:rPr>
            <w:rFonts w:ascii="Cambria Math" w:hAnsi="Cambria Math"/>
          </w:rPr>
          <m:t>φ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+z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>,y+z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=0</m:t>
        </m:r>
      </m:oMath>
      <w:r>
        <w:rPr>
          <w:rFonts w:hint="eastAsia"/>
        </w:rPr>
        <w:t>确定隐函数</w:t>
      </w:r>
      <m:oMath>
        <m:r>
          <m:rPr>
            <m:sty m:val="p"/>
          </m:rPr>
          <w:rPr>
            <w:rFonts w:ascii="Cambria Math" w:hAnsi="Cambria Math"/>
          </w:rPr>
          <m:t>z=f(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,y)</m:t>
        </m:r>
      </m:oMath>
      <w:r>
        <w:rPr>
          <w:rFonts w:hint="eastAsia"/>
        </w:rPr>
        <w:t>，求</w:t>
      </w:r>
      <m:oMath>
        <m:r>
          <w:rPr>
            <w:rFonts w:ascii="Cambria Math" w:hAnsi="Cambria Math"/>
          </w:rPr>
          <m:t>x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∂z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  <m:r>
          <w:rPr>
            <w:rFonts w:ascii="Cambria Math" w:hAnsi="Cambria Math"/>
          </w:rPr>
          <m:t>+y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∂z</m:t>
            </m:r>
          </m:num>
          <m:den>
            <m:r>
              <w:rPr>
                <w:rFonts w:ascii="Cambria Math" w:hAnsi="Cambria Math"/>
              </w:rPr>
              <m:t>∂y</m:t>
            </m:r>
          </m:den>
        </m:f>
      </m:oMath>
      <w:r>
        <w:rPr>
          <w:rFonts w:hint="eastAsia"/>
        </w:rPr>
        <w:t>.</w:t>
      </w:r>
    </w:p>
    <w:p w:rsidR="000D7AAD" w:rsidRDefault="000D7AAD" w:rsidP="000D7AAD">
      <w:pPr>
        <w:pStyle w:val="a5"/>
        <w:numPr>
          <w:ilvl w:val="0"/>
          <w:numId w:val="3"/>
        </w:numPr>
        <w:ind w:firstLineChars="0"/>
      </w:pPr>
      <w:r>
        <w:rPr>
          <w:rFonts w:hint="eastAsia"/>
        </w:rPr>
        <w:t>确定正数</w:t>
      </w:r>
      <m:oMath>
        <m:r>
          <m:rPr>
            <m:sty m:val="p"/>
          </m:rPr>
          <w:rPr>
            <w:rFonts w:ascii="Cambria Math" w:hAnsi="Cambria Math"/>
          </w:rPr>
          <m:t>σ</m:t>
        </m:r>
      </m:oMath>
      <w:r>
        <w:rPr>
          <w:rFonts w:hint="eastAsia"/>
        </w:rPr>
        <w:t>使曲面</w:t>
      </w:r>
      <m:oMath>
        <m:r>
          <w:rPr>
            <w:rFonts w:ascii="Cambria Math" w:hAnsi="Cambria Math"/>
          </w:rPr>
          <m:t>xyz=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σ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hint="eastAsia"/>
        </w:rPr>
        <w:t>与球面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hint="eastAsia"/>
        </w:rPr>
        <w:t>在点</w:t>
      </w:r>
      <m:oMath>
        <m:r>
          <m:rPr>
            <m:sty m:val="p"/>
          </m:rPr>
          <w:rPr>
            <w:rFonts w:ascii="Cambria Math" w:hAnsi="Cambria Math"/>
          </w:rPr>
          <m:t>M(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)</m:t>
        </m:r>
      </m:oMath>
      <w:r>
        <w:rPr>
          <w:rFonts w:hint="eastAsia"/>
        </w:rPr>
        <w:t>处相切</w:t>
      </w:r>
      <w:r>
        <w:rPr>
          <w:rFonts w:hint="eastAsia"/>
        </w:rPr>
        <w:t>.</w:t>
      </w:r>
    </w:p>
    <w:p w:rsidR="000D7AAD" w:rsidRDefault="000D7AAD" w:rsidP="000D7AAD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证明题（</w:t>
      </w:r>
      <w:r>
        <w:rPr>
          <w:rFonts w:hint="eastAsia"/>
        </w:rPr>
        <w:t>2</w:t>
      </w:r>
      <w:r>
        <w:rPr>
          <w:rFonts w:hint="eastAsia"/>
        </w:rPr>
        <w:t>题，每题</w:t>
      </w:r>
      <w:r>
        <w:rPr>
          <w:rFonts w:hint="eastAsia"/>
        </w:rPr>
        <w:t>15</w:t>
      </w:r>
      <w:r>
        <w:rPr>
          <w:rFonts w:hint="eastAsia"/>
        </w:rPr>
        <w:t>分，共</w:t>
      </w:r>
      <w:r>
        <w:rPr>
          <w:rFonts w:hint="eastAsia"/>
        </w:rPr>
        <w:t>30</w:t>
      </w:r>
      <w:r>
        <w:rPr>
          <w:rFonts w:hint="eastAsia"/>
        </w:rPr>
        <w:t>分）</w:t>
      </w:r>
    </w:p>
    <w:p w:rsidR="000D7AAD" w:rsidRDefault="000D7AAD" w:rsidP="000D7AAD">
      <w:pPr>
        <w:pStyle w:val="a5"/>
        <w:numPr>
          <w:ilvl w:val="0"/>
          <w:numId w:val="5"/>
        </w:numPr>
        <w:ind w:firstLineChars="0"/>
      </w:pPr>
      <w:r>
        <w:rPr>
          <w:rFonts w:hint="eastAsia"/>
        </w:rPr>
        <w:t>证明不等式</w:t>
      </w:r>
    </w:p>
    <w:p w:rsidR="000D7AAD" w:rsidRDefault="000D7AAD" w:rsidP="000D7AAD">
      <w:pPr>
        <w:pStyle w:val="a5"/>
        <w:ind w:left="780" w:firstLineChars="800" w:firstLine="1680"/>
      </w:pPr>
      <w:r w:rsidRPr="005355FA">
        <w:rPr>
          <w:position w:val="-24"/>
        </w:rPr>
        <w:object w:dxaOrig="2840" w:dyaOrig="660">
          <v:shape id="_x0000_i1030" type="#_x0000_t75" style="width:141.75pt;height:33pt" o:ole="">
            <v:imagedata r:id="rId16" o:title=""/>
          </v:shape>
          <o:OLEObject Type="Embed" ProgID="Equation.DSMT4" ShapeID="_x0000_i1030" DrawAspect="Content" ObjectID="_1667659256" r:id="rId17"/>
        </w:object>
      </w:r>
    </w:p>
    <w:p w:rsidR="000D7AAD" w:rsidRDefault="000D7AAD" w:rsidP="000D7AAD">
      <w:pPr>
        <w:pStyle w:val="a5"/>
        <w:numPr>
          <w:ilvl w:val="0"/>
          <w:numId w:val="4"/>
        </w:numPr>
        <w:ind w:firstLineChars="0"/>
      </w:pPr>
      <w:r>
        <w:rPr>
          <w:rFonts w:hint="eastAsia"/>
        </w:rPr>
        <w:t>设</w:t>
      </w: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  <w:r>
        <w:rPr>
          <w:rFonts w:hint="eastAsia"/>
        </w:rPr>
        <w:t>在</w:t>
      </w:r>
      <m:oMath>
        <m:r>
          <m:rPr>
            <m:sty m:val="p"/>
          </m:rPr>
          <w:rPr>
            <w:rFonts w:ascii="Cambria Math" w:hAnsi="Cambria Math"/>
          </w:rPr>
          <m:t>[a,b]</m:t>
        </m:r>
      </m:oMath>
      <w:r>
        <w:rPr>
          <w:rFonts w:hint="eastAsia"/>
        </w:rPr>
        <w:t>上二阶可导，且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&lt;0</m:t>
        </m:r>
      </m:oMath>
      <w:r>
        <w:rPr>
          <w:rFonts w:hint="eastAsia"/>
        </w:rPr>
        <w:t>，证明：</w:t>
      </w:r>
    </w:p>
    <w:p w:rsidR="000D7AAD" w:rsidRDefault="000D7AAD" w:rsidP="000D7AAD">
      <w:pPr>
        <w:pStyle w:val="a5"/>
        <w:ind w:left="780" w:firstLineChars="900" w:firstLine="1890"/>
      </w:pP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a+b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)≥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b-a</m:t>
            </m:r>
          </m:den>
        </m:f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>
              <w:rPr>
                <w:rFonts w:ascii="Cambria Math" w:hAnsi="Cambria Math"/>
              </w:rPr>
              <m:t>f(</m:t>
            </m:r>
          </m:e>
        </m:nary>
        <m:r>
          <w:rPr>
            <w:rFonts w:ascii="Cambria Math" w:hAnsi="Cambria Math"/>
          </w:rPr>
          <m:t>x)dx</m:t>
        </m:r>
      </m:oMath>
      <w:r>
        <w:rPr>
          <w:rFonts w:hint="eastAsia"/>
        </w:rPr>
        <w:t>.</w:t>
      </w:r>
    </w:p>
    <w:p w:rsidR="000D7AAD" w:rsidRDefault="000D7AAD" w:rsidP="000D7AAD"/>
    <w:p w:rsidR="00B63F4E" w:rsidRPr="000D7AAD" w:rsidRDefault="00B63F4E"/>
    <w:sectPr w:rsidR="00B63F4E" w:rsidRPr="000D7AAD" w:rsidSect="00D36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8E5" w:rsidRDefault="007118E5" w:rsidP="000D7AAD">
      <w:r>
        <w:separator/>
      </w:r>
    </w:p>
  </w:endnote>
  <w:endnote w:type="continuationSeparator" w:id="1">
    <w:p w:rsidR="007118E5" w:rsidRDefault="007118E5" w:rsidP="000D7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8E5" w:rsidRDefault="007118E5" w:rsidP="000D7AAD">
      <w:r>
        <w:separator/>
      </w:r>
    </w:p>
  </w:footnote>
  <w:footnote w:type="continuationSeparator" w:id="1">
    <w:p w:rsidR="007118E5" w:rsidRDefault="007118E5" w:rsidP="000D7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C32"/>
    <w:multiLevelType w:val="hybridMultilevel"/>
    <w:tmpl w:val="FE328A1C"/>
    <w:lvl w:ilvl="0" w:tplc="8F5A0F36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E663171"/>
    <w:multiLevelType w:val="hybridMultilevel"/>
    <w:tmpl w:val="9F864CBC"/>
    <w:lvl w:ilvl="0" w:tplc="047AF5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4192862"/>
    <w:multiLevelType w:val="hybridMultilevel"/>
    <w:tmpl w:val="B4584338"/>
    <w:lvl w:ilvl="0" w:tplc="AD529AE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BC17316"/>
    <w:multiLevelType w:val="hybridMultilevel"/>
    <w:tmpl w:val="4F249D0A"/>
    <w:lvl w:ilvl="0" w:tplc="2A74ECE0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1697ED9"/>
    <w:multiLevelType w:val="hybridMultilevel"/>
    <w:tmpl w:val="713441BA"/>
    <w:lvl w:ilvl="0" w:tplc="320675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AAD"/>
    <w:rsid w:val="00054A8A"/>
    <w:rsid w:val="000D7AAD"/>
    <w:rsid w:val="003D6AF6"/>
    <w:rsid w:val="007118E5"/>
    <w:rsid w:val="009B5A01"/>
    <w:rsid w:val="00B63F4E"/>
    <w:rsid w:val="00D36A49"/>
    <w:rsid w:val="00F2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D7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7A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7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7AAD"/>
    <w:rPr>
      <w:sz w:val="18"/>
      <w:szCs w:val="18"/>
    </w:rPr>
  </w:style>
  <w:style w:type="paragraph" w:styleId="a5">
    <w:name w:val="List Paragraph"/>
    <w:basedOn w:val="a"/>
    <w:uiPriority w:val="34"/>
    <w:qFormat/>
    <w:rsid w:val="000D7AA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D7A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D7A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850</Characters>
  <Application>Microsoft Office Word</Application>
  <DocSecurity>0</DocSecurity>
  <Lines>7</Lines>
  <Paragraphs>1</Paragraphs>
  <ScaleCrop>false</ScaleCrop>
  <Company>XTJ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XTJ</dc:creator>
  <cp:keywords/>
  <dc:description/>
  <cp:lastModifiedBy>XTJ</cp:lastModifiedBy>
  <cp:revision>5</cp:revision>
  <cp:lastPrinted>2020-11-23T09:54:00Z</cp:lastPrinted>
  <dcterms:created xsi:type="dcterms:W3CDTF">2020-11-23T09:20:00Z</dcterms:created>
  <dcterms:modified xsi:type="dcterms:W3CDTF">2020-11-23T09:54:00Z</dcterms:modified>
</cp:coreProperties>
</file>